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E241D0" w14:textId="5B7671A0" w:rsidR="00EC1219" w:rsidRPr="00FB3106" w:rsidRDefault="00EC1219" w:rsidP="00EC1219">
      <w:pPr>
        <w:tabs>
          <w:tab w:val="left" w:pos="8364"/>
        </w:tabs>
        <w:spacing w:after="0" w:line="240" w:lineRule="auto"/>
        <w:ind w:left="5387"/>
        <w:rPr>
          <w:rFonts w:ascii="Times New Roman" w:hAnsi="Times New Roman" w:cs="Times New Roman"/>
          <w:sz w:val="24"/>
          <w:szCs w:val="24"/>
        </w:rPr>
      </w:pPr>
      <w:r w:rsidRPr="00FB3106">
        <w:rPr>
          <w:rFonts w:ascii="Times New Roman" w:hAnsi="Times New Roman" w:cs="Times New Roman"/>
          <w:sz w:val="24"/>
          <w:szCs w:val="24"/>
        </w:rPr>
        <w:t>PATVIRTINTA</w:t>
      </w:r>
    </w:p>
    <w:p w14:paraId="7003A492" w14:textId="77777777" w:rsidR="00EC1219" w:rsidRPr="00FB3106" w:rsidRDefault="00EC1219" w:rsidP="00EC1219">
      <w:pPr>
        <w:tabs>
          <w:tab w:val="left" w:pos="8364"/>
        </w:tabs>
        <w:spacing w:after="0" w:line="240" w:lineRule="auto"/>
        <w:ind w:left="5387"/>
        <w:rPr>
          <w:rFonts w:ascii="Times New Roman" w:hAnsi="Times New Roman" w:cs="Times New Roman"/>
          <w:sz w:val="24"/>
          <w:szCs w:val="24"/>
        </w:rPr>
      </w:pPr>
      <w:r w:rsidRPr="00FB3106">
        <w:rPr>
          <w:rFonts w:ascii="Times New Roman" w:hAnsi="Times New Roman" w:cs="Times New Roman"/>
          <w:sz w:val="24"/>
          <w:szCs w:val="24"/>
        </w:rPr>
        <w:t>Trakų pradinės mokyklos</w:t>
      </w:r>
    </w:p>
    <w:p w14:paraId="56CD7757" w14:textId="77777777" w:rsidR="00EC1219" w:rsidRPr="00FB3106" w:rsidRDefault="00EC1219" w:rsidP="00EC1219">
      <w:pPr>
        <w:tabs>
          <w:tab w:val="left" w:pos="8364"/>
        </w:tabs>
        <w:spacing w:after="0" w:line="240" w:lineRule="auto"/>
        <w:ind w:left="5387"/>
        <w:rPr>
          <w:rFonts w:ascii="Times New Roman" w:hAnsi="Times New Roman" w:cs="Times New Roman"/>
          <w:sz w:val="24"/>
          <w:szCs w:val="24"/>
        </w:rPr>
      </w:pPr>
      <w:r w:rsidRPr="00FB3106">
        <w:rPr>
          <w:rFonts w:ascii="Times New Roman" w:hAnsi="Times New Roman" w:cs="Times New Roman"/>
          <w:sz w:val="24"/>
          <w:szCs w:val="24"/>
        </w:rPr>
        <w:t xml:space="preserve">direktoriaus 2024 m. sausio 31 d. </w:t>
      </w:r>
    </w:p>
    <w:p w14:paraId="5CA3C01A" w14:textId="1FF4DB68" w:rsidR="000E5D76" w:rsidRPr="00FB3106" w:rsidRDefault="00EC1219" w:rsidP="00F335CC">
      <w:pPr>
        <w:tabs>
          <w:tab w:val="left" w:pos="8364"/>
        </w:tabs>
        <w:spacing w:after="0" w:line="240" w:lineRule="auto"/>
        <w:ind w:left="5387"/>
        <w:rPr>
          <w:rFonts w:ascii="Times New Roman" w:hAnsi="Times New Roman" w:cs="Times New Roman"/>
          <w:sz w:val="24"/>
          <w:szCs w:val="24"/>
        </w:rPr>
      </w:pPr>
      <w:r w:rsidRPr="00FB3106">
        <w:rPr>
          <w:rFonts w:ascii="Times New Roman" w:hAnsi="Times New Roman" w:cs="Times New Roman"/>
          <w:sz w:val="24"/>
          <w:szCs w:val="24"/>
        </w:rPr>
        <w:t>įsakymu Nr.1.3.</w:t>
      </w:r>
      <w:r w:rsidR="00FF0481" w:rsidRPr="00FB3106">
        <w:rPr>
          <w:rFonts w:ascii="Times New Roman" w:hAnsi="Times New Roman" w:cs="Times New Roman"/>
          <w:sz w:val="24"/>
          <w:szCs w:val="24"/>
        </w:rPr>
        <w:t xml:space="preserve"> 9 </w:t>
      </w:r>
      <w:r w:rsidRPr="00FB3106">
        <w:rPr>
          <w:rFonts w:ascii="Times New Roman" w:hAnsi="Times New Roman" w:cs="Times New Roman"/>
          <w:sz w:val="24"/>
          <w:szCs w:val="24"/>
        </w:rPr>
        <w:t>(V)</w:t>
      </w:r>
    </w:p>
    <w:p w14:paraId="28F3A2C3" w14:textId="77777777" w:rsidR="00EC1219" w:rsidRPr="00FB3106" w:rsidRDefault="00EC1219" w:rsidP="00B329D0">
      <w:pPr>
        <w:pStyle w:val="Betarp"/>
        <w:jc w:val="center"/>
        <w:rPr>
          <w:rFonts w:ascii="Times New Roman" w:hAnsi="Times New Roman" w:cs="Times New Roman"/>
          <w:b/>
          <w:bCs/>
          <w:sz w:val="24"/>
          <w:szCs w:val="24"/>
        </w:rPr>
      </w:pPr>
    </w:p>
    <w:p w14:paraId="36338E1B" w14:textId="77777777" w:rsidR="000E5D76" w:rsidRPr="00FB3106" w:rsidRDefault="001F6436" w:rsidP="00EC1219">
      <w:pPr>
        <w:pStyle w:val="Betarp"/>
        <w:jc w:val="center"/>
        <w:rPr>
          <w:rFonts w:ascii="Times New Roman" w:hAnsi="Times New Roman" w:cs="Times New Roman"/>
          <w:b/>
          <w:bCs/>
          <w:sz w:val="24"/>
          <w:szCs w:val="24"/>
        </w:rPr>
      </w:pPr>
      <w:r w:rsidRPr="00FB3106">
        <w:rPr>
          <w:rFonts w:ascii="Times New Roman" w:hAnsi="Times New Roman" w:cs="Times New Roman"/>
          <w:b/>
          <w:bCs/>
          <w:sz w:val="24"/>
          <w:szCs w:val="24"/>
        </w:rPr>
        <w:t>TRAKŲ PRADINĖS MOKYKLOS</w:t>
      </w:r>
      <w:r w:rsidR="000E5D76" w:rsidRPr="00FB3106">
        <w:rPr>
          <w:rFonts w:ascii="Times New Roman" w:hAnsi="Times New Roman" w:cs="Times New Roman"/>
          <w:b/>
          <w:bCs/>
          <w:sz w:val="24"/>
          <w:szCs w:val="24"/>
        </w:rPr>
        <w:t xml:space="preserve"> DARBO APMOKĖJIMO SISTEMA</w:t>
      </w:r>
    </w:p>
    <w:p w14:paraId="56D194E0" w14:textId="77777777" w:rsidR="00EC1219" w:rsidRPr="00FB3106" w:rsidRDefault="00EC1219" w:rsidP="00B329D0">
      <w:pPr>
        <w:pStyle w:val="Betarp"/>
        <w:jc w:val="center"/>
        <w:rPr>
          <w:rFonts w:ascii="Times New Roman" w:hAnsi="Times New Roman" w:cs="Times New Roman"/>
          <w:b/>
          <w:bCs/>
          <w:sz w:val="24"/>
          <w:szCs w:val="24"/>
        </w:rPr>
      </w:pPr>
    </w:p>
    <w:p w14:paraId="110D8A4D" w14:textId="7ACE48F3" w:rsidR="000E5D76" w:rsidRPr="00FB3106" w:rsidRDefault="000E5D76" w:rsidP="00B329D0">
      <w:pPr>
        <w:pStyle w:val="Betarp"/>
        <w:jc w:val="center"/>
        <w:rPr>
          <w:rFonts w:ascii="Times New Roman" w:hAnsi="Times New Roman" w:cs="Times New Roman"/>
          <w:b/>
          <w:bCs/>
          <w:sz w:val="24"/>
          <w:szCs w:val="24"/>
        </w:rPr>
      </w:pPr>
      <w:r w:rsidRPr="00FB3106">
        <w:rPr>
          <w:rFonts w:ascii="Times New Roman" w:hAnsi="Times New Roman" w:cs="Times New Roman"/>
          <w:b/>
          <w:bCs/>
          <w:sz w:val="24"/>
          <w:szCs w:val="24"/>
        </w:rPr>
        <w:t>I SKYRIUS</w:t>
      </w:r>
    </w:p>
    <w:p w14:paraId="4F7F722E" w14:textId="77777777" w:rsidR="000E5D76" w:rsidRPr="00FB3106" w:rsidRDefault="000E5D76" w:rsidP="00B329D0">
      <w:pPr>
        <w:pStyle w:val="Betarp"/>
        <w:jc w:val="center"/>
        <w:rPr>
          <w:rFonts w:ascii="Times New Roman" w:hAnsi="Times New Roman" w:cs="Times New Roman"/>
          <w:b/>
          <w:bCs/>
          <w:sz w:val="24"/>
          <w:szCs w:val="24"/>
        </w:rPr>
      </w:pPr>
      <w:r w:rsidRPr="00FB3106">
        <w:rPr>
          <w:rFonts w:ascii="Times New Roman" w:hAnsi="Times New Roman" w:cs="Times New Roman"/>
          <w:b/>
          <w:bCs/>
          <w:sz w:val="24"/>
          <w:szCs w:val="24"/>
        </w:rPr>
        <w:t>BENDROSIOS NUOSTATOS</w:t>
      </w:r>
    </w:p>
    <w:p w14:paraId="674C301E" w14:textId="77777777" w:rsidR="000E5D76" w:rsidRPr="00FB3106" w:rsidRDefault="000E5D76" w:rsidP="00B329D0">
      <w:pPr>
        <w:tabs>
          <w:tab w:val="left" w:pos="851"/>
        </w:tabs>
        <w:spacing w:after="0" w:line="240" w:lineRule="auto"/>
        <w:ind w:firstLine="851"/>
        <w:rPr>
          <w:rFonts w:ascii="Times New Roman" w:hAnsi="Times New Roman" w:cs="Times New Roman"/>
          <w:sz w:val="24"/>
          <w:szCs w:val="24"/>
        </w:rPr>
      </w:pPr>
    </w:p>
    <w:p w14:paraId="70DECDD4" w14:textId="11120BD9" w:rsidR="000E5D76" w:rsidRPr="00FB3106" w:rsidRDefault="001F643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Trakų pradinės mokyklos</w:t>
      </w:r>
      <w:r w:rsidR="000E5D76" w:rsidRPr="00FB3106">
        <w:rPr>
          <w:rFonts w:ascii="Times New Roman" w:hAnsi="Times New Roman" w:cs="Times New Roman"/>
          <w:sz w:val="24"/>
          <w:szCs w:val="24"/>
        </w:rPr>
        <w:t xml:space="preserve"> (toliau – </w:t>
      </w:r>
      <w:r w:rsidRPr="00FB3106">
        <w:rPr>
          <w:rFonts w:ascii="Times New Roman" w:hAnsi="Times New Roman" w:cs="Times New Roman"/>
          <w:sz w:val="24"/>
          <w:szCs w:val="24"/>
        </w:rPr>
        <w:t>Mokykla</w:t>
      </w:r>
      <w:r w:rsidR="000E5D76" w:rsidRPr="00FB3106">
        <w:rPr>
          <w:rFonts w:ascii="Times New Roman" w:hAnsi="Times New Roman" w:cs="Times New Roman"/>
          <w:sz w:val="24"/>
          <w:szCs w:val="24"/>
        </w:rPr>
        <w:t xml:space="preserve">) darbuotojų darbo apmokėjimo sistema (toliau – sistema) reglamentuoja visų </w:t>
      </w:r>
      <w:bookmarkStart w:id="0" w:name="_Hlk155948770"/>
      <w:r w:rsidRPr="00FB3106">
        <w:rPr>
          <w:rFonts w:ascii="Times New Roman" w:hAnsi="Times New Roman" w:cs="Times New Roman"/>
          <w:sz w:val="24"/>
          <w:szCs w:val="24"/>
        </w:rPr>
        <w:t>Mokyklos</w:t>
      </w:r>
      <w:bookmarkEnd w:id="0"/>
      <w:r w:rsidR="000E5D76" w:rsidRPr="00FB3106">
        <w:rPr>
          <w:rFonts w:ascii="Times New Roman" w:hAnsi="Times New Roman" w:cs="Times New Roman"/>
          <w:sz w:val="24"/>
          <w:szCs w:val="24"/>
        </w:rPr>
        <w:t xml:space="preserve">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2E8B438A" w14:textId="2228F5B7"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Šios sistemos nuostatos parengtos vadovaujantis Lietuvos Respublikos darbo kodekso nuostatomis ir jas įgyvendinančiais teisės aktais, </w:t>
      </w:r>
      <w:r w:rsidRPr="00FB3106">
        <w:rPr>
          <w:rFonts w:ascii="Times New Roman" w:hAnsi="Times New Roman" w:cs="Times New Roman"/>
          <w:color w:val="000000"/>
          <w:sz w:val="24"/>
          <w:szCs w:val="24"/>
          <w:lang w:eastAsia="lt-LT"/>
        </w:rPr>
        <w:t xml:space="preserve">Lietuvos Respublikos </w:t>
      </w:r>
      <w:r w:rsidR="00A0212D" w:rsidRPr="00FB3106">
        <w:rPr>
          <w:rFonts w:ascii="Times New Roman" w:hAnsi="Times New Roman" w:cs="Times New Roman"/>
          <w:color w:val="000000"/>
          <w:sz w:val="24"/>
          <w:szCs w:val="24"/>
          <w:lang w:eastAsia="lt-LT"/>
        </w:rPr>
        <w:t xml:space="preserve">biudžetinių </w:t>
      </w:r>
      <w:r w:rsidRPr="00FB3106">
        <w:rPr>
          <w:rFonts w:ascii="Times New Roman" w:hAnsi="Times New Roman" w:cs="Times New Roman"/>
          <w:color w:val="000000"/>
          <w:sz w:val="24"/>
          <w:szCs w:val="24"/>
          <w:lang w:eastAsia="lt-LT"/>
        </w:rPr>
        <w:t xml:space="preserve">įstaigų darbuotojų darbo apmokėjimo </w:t>
      </w:r>
      <w:r w:rsidR="00C7344D" w:rsidRPr="00FB3106">
        <w:rPr>
          <w:rFonts w:ascii="Times New Roman" w:hAnsi="Times New Roman" w:cs="Times New Roman"/>
          <w:color w:val="000000"/>
          <w:sz w:val="24"/>
          <w:szCs w:val="24"/>
          <w:lang w:eastAsia="lt-LT"/>
        </w:rPr>
        <w:t xml:space="preserve">ir komisijos narių atlygio už darbą </w:t>
      </w:r>
      <w:r w:rsidRPr="00FB3106">
        <w:rPr>
          <w:rFonts w:ascii="Times New Roman" w:hAnsi="Times New Roman" w:cs="Times New Roman"/>
          <w:color w:val="000000"/>
          <w:sz w:val="24"/>
          <w:szCs w:val="24"/>
          <w:lang w:eastAsia="lt-LT"/>
        </w:rPr>
        <w:t xml:space="preserve">įstatymu (toliau – DAĮ), </w:t>
      </w:r>
      <w:r w:rsidR="00C7344D" w:rsidRPr="00FB3106">
        <w:rPr>
          <w:rFonts w:ascii="Times New Roman" w:hAnsi="Times New Roman" w:cs="Times New Roman"/>
          <w:color w:val="000000"/>
          <w:sz w:val="24"/>
          <w:szCs w:val="24"/>
          <w:lang w:eastAsia="lt-LT"/>
        </w:rPr>
        <w:t xml:space="preserve">Lietuvos respublikos Vyriausybės patvirtintomis darbo apmokėjimo sistemos nustatymo rekomendacijomis, </w:t>
      </w:r>
      <w:r w:rsidR="001F6436" w:rsidRPr="00FB3106">
        <w:rPr>
          <w:rFonts w:ascii="Times New Roman" w:hAnsi="Times New Roman" w:cs="Times New Roman"/>
          <w:sz w:val="24"/>
          <w:szCs w:val="24"/>
        </w:rPr>
        <w:t xml:space="preserve">Mokyklos </w:t>
      </w:r>
      <w:r w:rsidRPr="00FB3106">
        <w:rPr>
          <w:rFonts w:ascii="Times New Roman" w:hAnsi="Times New Roman" w:cs="Times New Roman"/>
          <w:sz w:val="24"/>
          <w:szCs w:val="24"/>
        </w:rPr>
        <w:t xml:space="preserve">darbo tvarkos taisyklėmis ir yra suderintos su kitais </w:t>
      </w:r>
      <w:r w:rsidR="001F6436" w:rsidRPr="00FB3106">
        <w:rPr>
          <w:rFonts w:ascii="Times New Roman" w:hAnsi="Times New Roman" w:cs="Times New Roman"/>
          <w:sz w:val="24"/>
          <w:szCs w:val="24"/>
        </w:rPr>
        <w:t>Mokyklos</w:t>
      </w:r>
      <w:r w:rsidRPr="00FB3106">
        <w:rPr>
          <w:rFonts w:ascii="Times New Roman" w:hAnsi="Times New Roman" w:cs="Times New Roman"/>
          <w:sz w:val="24"/>
          <w:szCs w:val="24"/>
        </w:rPr>
        <w:t xml:space="preserve"> lokaliniais teisės aktais bei taikomos apskaičiuojant ir išmokant pagal darbo sutartis dirbančių darbuotojų darbo užmokestį.</w:t>
      </w:r>
    </w:p>
    <w:p w14:paraId="46894C19" w14:textId="095EF56E" w:rsidR="003E7713" w:rsidRPr="00FB3106" w:rsidRDefault="001F643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Mokyklos</w:t>
      </w:r>
      <w:r w:rsidR="003E7713" w:rsidRPr="00FB3106">
        <w:rPr>
          <w:rFonts w:ascii="Times New Roman" w:hAnsi="Times New Roman" w:cs="Times New Roman"/>
          <w:sz w:val="24"/>
          <w:szCs w:val="24"/>
        </w:rPr>
        <w:t xml:space="preserve"> direktorius, vadovaudamasis Lietuvos Respublikos ekonomikos ir inovacijų ministro patvirtintu Lietuvos profesijų klasifikatoriumi ir </w:t>
      </w:r>
      <w:r w:rsidR="0091491C" w:rsidRPr="00FB3106">
        <w:rPr>
          <w:rFonts w:ascii="Times New Roman" w:hAnsi="Times New Roman" w:cs="Times New Roman"/>
          <w:sz w:val="24"/>
          <w:szCs w:val="24"/>
        </w:rPr>
        <w:t>Trakų rajono</w:t>
      </w:r>
      <w:r w:rsidR="003E7713" w:rsidRPr="00FB3106">
        <w:rPr>
          <w:rFonts w:ascii="Times New Roman" w:hAnsi="Times New Roman" w:cs="Times New Roman"/>
          <w:sz w:val="24"/>
          <w:szCs w:val="24"/>
        </w:rPr>
        <w:t xml:space="preserve"> savivaldybės administracijos direktoriaus patvirtintais </w:t>
      </w:r>
      <w:r w:rsidR="00DF6FAD" w:rsidRPr="00FB3106">
        <w:rPr>
          <w:rFonts w:ascii="Times New Roman" w:hAnsi="Times New Roman" w:cs="Times New Roman"/>
          <w:sz w:val="24"/>
          <w:szCs w:val="24"/>
        </w:rPr>
        <w:t>Trakų rajono</w:t>
      </w:r>
      <w:r w:rsidR="003E7713" w:rsidRPr="00FB3106">
        <w:rPr>
          <w:rFonts w:ascii="Times New Roman" w:hAnsi="Times New Roman" w:cs="Times New Roman"/>
          <w:sz w:val="24"/>
          <w:szCs w:val="24"/>
        </w:rPr>
        <w:t xml:space="preserve"> savivaldybės švietimo įstaigų darbuotojų pareigybių skaičiaus nustatymo pavyzdiniais normatyvais, tvirtina </w:t>
      </w:r>
      <w:r w:rsidRPr="00FB3106">
        <w:rPr>
          <w:rFonts w:ascii="Times New Roman" w:hAnsi="Times New Roman" w:cs="Times New Roman"/>
          <w:sz w:val="24"/>
          <w:szCs w:val="24"/>
        </w:rPr>
        <w:t xml:space="preserve">Mokyklos </w:t>
      </w:r>
      <w:r w:rsidR="003E7713" w:rsidRPr="00FB3106">
        <w:rPr>
          <w:rFonts w:ascii="Times New Roman" w:hAnsi="Times New Roman" w:cs="Times New Roman"/>
          <w:sz w:val="24"/>
          <w:szCs w:val="24"/>
        </w:rPr>
        <w:t>darbuotojų pareigybių sąrašą ir pareigybių aprašymus.</w:t>
      </w:r>
    </w:p>
    <w:p w14:paraId="5A3B82D3" w14:textId="7FECB31A" w:rsidR="003E7713" w:rsidRPr="00FB3106" w:rsidRDefault="003E7713"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Mokytojų pareigybių skaičius </w:t>
      </w:r>
      <w:r w:rsidR="001F6436" w:rsidRPr="00FB3106">
        <w:rPr>
          <w:rFonts w:ascii="Times New Roman" w:hAnsi="Times New Roman" w:cs="Times New Roman"/>
          <w:sz w:val="24"/>
          <w:szCs w:val="24"/>
        </w:rPr>
        <w:t>Mokyklos</w:t>
      </w:r>
      <w:r w:rsidRPr="00FB3106">
        <w:rPr>
          <w:rFonts w:ascii="Times New Roman" w:hAnsi="Times New Roman" w:cs="Times New Roman"/>
          <w:sz w:val="24"/>
          <w:szCs w:val="24"/>
        </w:rPr>
        <w:t xml:space="preserve"> darbuotojų pareigybių sąraše nustatomas atsižvelgiant į Lietuvos Respublikos Vyriausybės nutarimu patvirtintą Mokymo lėšų apskaičiavimo, paskirstymo ir panaudojimo tvarkos aprašą, vadovaujantis kuriuo skiriamų etatų skaičius priklauso nuo pagal atitinkamas ugdymo programas dirbančių mokytojų kontaktinių valandų skaičiaus per mokslo metus vienai pareigybei, skaičiaus.</w:t>
      </w:r>
    </w:p>
    <w:p w14:paraId="343EC294" w14:textId="7E67FE32" w:rsidR="003E7713" w:rsidRPr="00FB3106" w:rsidRDefault="003E7713"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 </w:t>
      </w:r>
      <w:r w:rsidR="001F6436" w:rsidRPr="00FB3106">
        <w:rPr>
          <w:rFonts w:ascii="Times New Roman" w:hAnsi="Times New Roman" w:cs="Times New Roman"/>
          <w:sz w:val="24"/>
          <w:szCs w:val="24"/>
        </w:rPr>
        <w:t>Mokyklos</w:t>
      </w:r>
      <w:r w:rsidRPr="00FB3106">
        <w:rPr>
          <w:rFonts w:ascii="Times New Roman" w:hAnsi="Times New Roman" w:cs="Times New Roman"/>
          <w:sz w:val="24"/>
          <w:szCs w:val="24"/>
        </w:rPr>
        <w:t xml:space="preserve"> darbuotojų pareigybės yra keturių lygių:</w:t>
      </w:r>
    </w:p>
    <w:p w14:paraId="00C86082" w14:textId="77777777" w:rsidR="005B1222" w:rsidRPr="00FB3106" w:rsidRDefault="003E7713" w:rsidP="005B1222">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A1 lygio – psichologo pareigybė,</w:t>
      </w:r>
      <w:r w:rsidR="00F73284" w:rsidRPr="00FB3106">
        <w:rPr>
          <w:rFonts w:ascii="Times New Roman" w:hAnsi="Times New Roman" w:cs="Times New Roman"/>
          <w:sz w:val="24"/>
          <w:szCs w:val="24"/>
        </w:rPr>
        <w:t xml:space="preserve"> </w:t>
      </w:r>
      <w:r w:rsidRPr="00FB3106">
        <w:rPr>
          <w:rFonts w:ascii="Times New Roman" w:hAnsi="Times New Roman" w:cs="Times New Roman"/>
          <w:sz w:val="24"/>
          <w:szCs w:val="24"/>
        </w:rPr>
        <w:t>kuriai būtinas ne žemesnis kaip aukštasis universitetinis išsilavinimas su magistro</w:t>
      </w:r>
      <w:r w:rsidR="00F73284" w:rsidRPr="00FB3106">
        <w:rPr>
          <w:rFonts w:ascii="Times New Roman" w:hAnsi="Times New Roman" w:cs="Times New Roman"/>
          <w:sz w:val="24"/>
          <w:szCs w:val="24"/>
        </w:rPr>
        <w:t xml:space="preserve"> kvalifikaciniu laipsniu ar jam prilygintu išsilavinimu</w:t>
      </w:r>
      <w:r w:rsidR="00F73284" w:rsidRPr="00FB3106">
        <w:rPr>
          <w:rFonts w:ascii="Times New Roman" w:hAnsi="Times New Roman" w:cs="Times New Roman"/>
          <w:color w:val="000000" w:themeColor="text1"/>
          <w:sz w:val="24"/>
          <w:szCs w:val="24"/>
        </w:rPr>
        <w:t>;</w:t>
      </w:r>
    </w:p>
    <w:p w14:paraId="36978B73" w14:textId="1DAF03C3" w:rsidR="005B1222" w:rsidRPr="00FB3106" w:rsidRDefault="0097225E" w:rsidP="00F73284">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color w:val="000000" w:themeColor="text1"/>
          <w:sz w:val="24"/>
          <w:szCs w:val="24"/>
        </w:rPr>
        <w:t xml:space="preserve"> </w:t>
      </w:r>
      <w:r w:rsidR="00F73284" w:rsidRPr="00FB3106">
        <w:rPr>
          <w:rFonts w:ascii="Times New Roman" w:hAnsi="Times New Roman" w:cs="Times New Roman"/>
          <w:color w:val="000000" w:themeColor="text1"/>
          <w:sz w:val="24"/>
          <w:szCs w:val="24"/>
        </w:rPr>
        <w:t>A2</w:t>
      </w:r>
      <w:r w:rsidR="00F73284" w:rsidRPr="00FB3106">
        <w:rPr>
          <w:rFonts w:ascii="Times New Roman" w:hAnsi="Times New Roman" w:cs="Times New Roman"/>
          <w:color w:val="FF0000"/>
          <w:sz w:val="24"/>
          <w:szCs w:val="24"/>
        </w:rPr>
        <w:t xml:space="preserve"> </w:t>
      </w:r>
      <w:r w:rsidR="00F73284" w:rsidRPr="00FB3106">
        <w:rPr>
          <w:rFonts w:ascii="Times New Roman" w:hAnsi="Times New Roman" w:cs="Times New Roman"/>
          <w:sz w:val="24"/>
          <w:szCs w:val="24"/>
        </w:rPr>
        <w:t>lygio –</w:t>
      </w:r>
      <w:r w:rsidR="00137E15" w:rsidRPr="00FB3106">
        <w:rPr>
          <w:rFonts w:ascii="Times New Roman" w:hAnsi="Times New Roman" w:cs="Times New Roman"/>
          <w:sz w:val="24"/>
          <w:szCs w:val="24"/>
        </w:rPr>
        <w:t xml:space="preserve"> </w:t>
      </w:r>
      <w:r w:rsidR="00F73284" w:rsidRPr="00FB3106">
        <w:rPr>
          <w:rFonts w:ascii="Times New Roman" w:hAnsi="Times New Roman" w:cs="Times New Roman"/>
          <w:sz w:val="24"/>
          <w:szCs w:val="24"/>
        </w:rPr>
        <w:t>pavaduotoj</w:t>
      </w:r>
      <w:r w:rsidR="002B2539" w:rsidRPr="00FB3106">
        <w:rPr>
          <w:rFonts w:ascii="Times New Roman" w:hAnsi="Times New Roman" w:cs="Times New Roman"/>
          <w:sz w:val="24"/>
          <w:szCs w:val="24"/>
        </w:rPr>
        <w:t>o</w:t>
      </w:r>
      <w:r w:rsidR="00F73284" w:rsidRPr="00FB3106">
        <w:rPr>
          <w:rFonts w:ascii="Times New Roman" w:hAnsi="Times New Roman" w:cs="Times New Roman"/>
          <w:sz w:val="24"/>
          <w:szCs w:val="24"/>
        </w:rPr>
        <w:t xml:space="preserve"> ugdymui,</w:t>
      </w:r>
      <w:r w:rsidR="00AE5607" w:rsidRPr="00FB3106">
        <w:rPr>
          <w:rFonts w:ascii="Times New Roman" w:hAnsi="Times New Roman" w:cs="Times New Roman"/>
          <w:sz w:val="24"/>
          <w:szCs w:val="24"/>
        </w:rPr>
        <w:t xml:space="preserve"> pavaduotoj</w:t>
      </w:r>
      <w:r w:rsidR="002B2539" w:rsidRPr="00FB3106">
        <w:rPr>
          <w:rFonts w:ascii="Times New Roman" w:hAnsi="Times New Roman" w:cs="Times New Roman"/>
          <w:sz w:val="24"/>
          <w:szCs w:val="24"/>
        </w:rPr>
        <w:t>o</w:t>
      </w:r>
      <w:r w:rsidR="00AE5607" w:rsidRPr="00FB3106">
        <w:rPr>
          <w:rFonts w:ascii="Times New Roman" w:hAnsi="Times New Roman" w:cs="Times New Roman"/>
          <w:sz w:val="24"/>
          <w:szCs w:val="24"/>
        </w:rPr>
        <w:t xml:space="preserve"> neformaliajam ugdymui,</w:t>
      </w:r>
      <w:r w:rsidR="00F73284" w:rsidRPr="00FB3106">
        <w:rPr>
          <w:rFonts w:ascii="Times New Roman" w:hAnsi="Times New Roman" w:cs="Times New Roman"/>
          <w:sz w:val="24"/>
          <w:szCs w:val="24"/>
        </w:rPr>
        <w:t xml:space="preserve"> mokytoj</w:t>
      </w:r>
      <w:r w:rsidR="002B2539" w:rsidRPr="00FB3106">
        <w:rPr>
          <w:rFonts w:ascii="Times New Roman" w:hAnsi="Times New Roman" w:cs="Times New Roman"/>
          <w:sz w:val="24"/>
          <w:szCs w:val="24"/>
        </w:rPr>
        <w:t>o</w:t>
      </w:r>
      <w:r w:rsidR="00F73284" w:rsidRPr="00FB3106">
        <w:rPr>
          <w:rFonts w:ascii="Times New Roman" w:hAnsi="Times New Roman" w:cs="Times New Roman"/>
          <w:sz w:val="24"/>
          <w:szCs w:val="24"/>
        </w:rPr>
        <w:t xml:space="preserve">, </w:t>
      </w:r>
      <w:r w:rsidR="00AE5607" w:rsidRPr="00FB3106">
        <w:rPr>
          <w:rFonts w:ascii="Times New Roman" w:hAnsi="Times New Roman" w:cs="Times New Roman"/>
          <w:sz w:val="24"/>
          <w:szCs w:val="24"/>
        </w:rPr>
        <w:t>logoped</w:t>
      </w:r>
      <w:r w:rsidR="002B2539" w:rsidRPr="00FB3106">
        <w:rPr>
          <w:rFonts w:ascii="Times New Roman" w:hAnsi="Times New Roman" w:cs="Times New Roman"/>
          <w:sz w:val="24"/>
          <w:szCs w:val="24"/>
        </w:rPr>
        <w:t>o</w:t>
      </w:r>
      <w:r w:rsidR="00AE5607" w:rsidRPr="00FB3106">
        <w:rPr>
          <w:rFonts w:ascii="Times New Roman" w:hAnsi="Times New Roman" w:cs="Times New Roman"/>
          <w:sz w:val="24"/>
          <w:szCs w:val="24"/>
        </w:rPr>
        <w:t>, vyr. buhalterio, speciali</w:t>
      </w:r>
      <w:r w:rsidR="002B2539" w:rsidRPr="00FB3106">
        <w:rPr>
          <w:rFonts w:ascii="Times New Roman" w:hAnsi="Times New Roman" w:cs="Times New Roman"/>
          <w:sz w:val="24"/>
          <w:szCs w:val="24"/>
        </w:rPr>
        <w:t>ojo</w:t>
      </w:r>
      <w:r w:rsidR="00AE5607" w:rsidRPr="00FB3106">
        <w:rPr>
          <w:rFonts w:ascii="Times New Roman" w:hAnsi="Times New Roman" w:cs="Times New Roman"/>
          <w:sz w:val="24"/>
          <w:szCs w:val="24"/>
        </w:rPr>
        <w:t xml:space="preserve"> pedagog</w:t>
      </w:r>
      <w:r w:rsidR="002B2539" w:rsidRPr="00FB3106">
        <w:rPr>
          <w:rFonts w:ascii="Times New Roman" w:hAnsi="Times New Roman" w:cs="Times New Roman"/>
          <w:sz w:val="24"/>
          <w:szCs w:val="24"/>
        </w:rPr>
        <w:t>o</w:t>
      </w:r>
      <w:r w:rsidR="00AE5607" w:rsidRPr="00FB3106">
        <w:rPr>
          <w:rFonts w:ascii="Times New Roman" w:hAnsi="Times New Roman" w:cs="Times New Roman"/>
          <w:sz w:val="24"/>
          <w:szCs w:val="24"/>
        </w:rPr>
        <w:t>,</w:t>
      </w:r>
      <w:r w:rsidR="002B2539" w:rsidRPr="00FB3106">
        <w:rPr>
          <w:rFonts w:ascii="Times New Roman" w:hAnsi="Times New Roman" w:cs="Times New Roman"/>
          <w:sz w:val="24"/>
          <w:szCs w:val="24"/>
        </w:rPr>
        <w:t xml:space="preserve"> socialinio pedagogo, vyr. socialinio darbuotojo, socialinio darbuotojo, </w:t>
      </w:r>
      <w:r w:rsidR="00AE5607" w:rsidRPr="00FB3106">
        <w:rPr>
          <w:rFonts w:ascii="Times New Roman" w:hAnsi="Times New Roman" w:cs="Times New Roman"/>
          <w:sz w:val="24"/>
          <w:szCs w:val="24"/>
        </w:rPr>
        <w:t>bibliotekinink</w:t>
      </w:r>
      <w:r w:rsidRPr="00FB3106">
        <w:rPr>
          <w:rFonts w:ascii="Times New Roman" w:hAnsi="Times New Roman" w:cs="Times New Roman"/>
          <w:sz w:val="24"/>
          <w:szCs w:val="24"/>
        </w:rPr>
        <w:t>o,</w:t>
      </w:r>
      <w:r w:rsidR="008378D0" w:rsidRPr="00FB3106">
        <w:rPr>
          <w:rFonts w:ascii="Times New Roman" w:hAnsi="Times New Roman" w:cs="Times New Roman"/>
          <w:sz w:val="24"/>
          <w:szCs w:val="24"/>
        </w:rPr>
        <w:t xml:space="preserve"> informacinių komunikacinių technologijų specialisto</w:t>
      </w:r>
      <w:r w:rsidR="00A73665" w:rsidRPr="00FB3106">
        <w:rPr>
          <w:rFonts w:ascii="Times New Roman" w:hAnsi="Times New Roman" w:cs="Times New Roman"/>
          <w:sz w:val="24"/>
          <w:szCs w:val="24"/>
        </w:rPr>
        <w:t>,</w:t>
      </w:r>
      <w:r w:rsidRPr="00FB3106">
        <w:rPr>
          <w:rFonts w:ascii="Times New Roman" w:hAnsi="Times New Roman" w:cs="Times New Roman"/>
          <w:sz w:val="24"/>
          <w:szCs w:val="24"/>
        </w:rPr>
        <w:t xml:space="preserve"> </w:t>
      </w:r>
      <w:r w:rsidR="00F73284" w:rsidRPr="00FB3106">
        <w:rPr>
          <w:rFonts w:ascii="Times New Roman" w:hAnsi="Times New Roman" w:cs="Times New Roman"/>
          <w:sz w:val="24"/>
          <w:szCs w:val="24"/>
        </w:rPr>
        <w:t>kurioms būtinas ne žemesnis kaip aukštasis universitetinis išsilavinimas su bakalauro kvalifikaciniu laipsniu ar jam prilygintu išsilavinimu arba aukštasis koleginis išsilavinimas su profesinio bakalauro kvalifikaciniu ar jam prilygintu išsilavinimu;</w:t>
      </w:r>
    </w:p>
    <w:p w14:paraId="6053A668" w14:textId="608141C9" w:rsidR="005B1222" w:rsidRPr="00FB3106" w:rsidRDefault="00F73284" w:rsidP="005B1222">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FB3106">
        <w:rPr>
          <w:rFonts w:ascii="Times New Roman" w:hAnsi="Times New Roman" w:cs="Times New Roman"/>
          <w:sz w:val="24"/>
          <w:szCs w:val="24"/>
        </w:rPr>
        <w:t>B</w:t>
      </w:r>
      <w:r w:rsidRPr="00FB3106">
        <w:rPr>
          <w:rFonts w:ascii="Times New Roman" w:hAnsi="Times New Roman" w:cs="Times New Roman"/>
          <w:color w:val="FF0000"/>
          <w:sz w:val="24"/>
          <w:szCs w:val="24"/>
        </w:rPr>
        <w:t xml:space="preserve"> </w:t>
      </w:r>
      <w:r w:rsidRPr="00FB3106">
        <w:rPr>
          <w:rFonts w:ascii="Times New Roman" w:hAnsi="Times New Roman" w:cs="Times New Roman"/>
          <w:sz w:val="24"/>
          <w:szCs w:val="24"/>
        </w:rPr>
        <w:t>lygio –</w:t>
      </w:r>
      <w:r w:rsidR="0097225E" w:rsidRPr="00FB3106">
        <w:rPr>
          <w:rFonts w:ascii="Times New Roman" w:hAnsi="Times New Roman" w:cs="Times New Roman"/>
          <w:sz w:val="24"/>
          <w:szCs w:val="24"/>
        </w:rPr>
        <w:t xml:space="preserve"> </w:t>
      </w:r>
      <w:r w:rsidR="00985BCA" w:rsidRPr="00FB3106">
        <w:rPr>
          <w:rFonts w:ascii="Times New Roman" w:hAnsi="Times New Roman" w:cs="Times New Roman"/>
          <w:sz w:val="24"/>
          <w:szCs w:val="24"/>
        </w:rPr>
        <w:t>specialistų pareigybės, kurioms būtinas ne žemesnis kaip aukštesnysis išsilavinimas</w:t>
      </w:r>
      <w:r w:rsidR="0087246B" w:rsidRPr="00FB3106">
        <w:rPr>
          <w:rFonts w:ascii="Times New Roman" w:hAnsi="Times New Roman" w:cs="Times New Roman"/>
          <w:sz w:val="24"/>
          <w:szCs w:val="24"/>
        </w:rPr>
        <w:t>, įgytas iki 2009 metų, ar specialusis vidurinis, įgytas iki 1995 metų;</w:t>
      </w:r>
    </w:p>
    <w:p w14:paraId="72C96A8D" w14:textId="6D282B50" w:rsidR="005B1222" w:rsidRPr="00FB3106"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FB3106">
        <w:rPr>
          <w:rFonts w:ascii="Times New Roman" w:hAnsi="Times New Roman" w:cs="Times New Roman"/>
          <w:sz w:val="24"/>
          <w:szCs w:val="24"/>
        </w:rPr>
        <w:t>C</w:t>
      </w:r>
      <w:r w:rsidRPr="00FB3106">
        <w:rPr>
          <w:rFonts w:ascii="Times New Roman" w:hAnsi="Times New Roman" w:cs="Times New Roman"/>
          <w:color w:val="FF0000"/>
          <w:sz w:val="24"/>
          <w:szCs w:val="24"/>
        </w:rPr>
        <w:t xml:space="preserve"> </w:t>
      </w:r>
      <w:r w:rsidRPr="00FB3106">
        <w:rPr>
          <w:rFonts w:ascii="Times New Roman" w:hAnsi="Times New Roman" w:cs="Times New Roman"/>
          <w:sz w:val="24"/>
          <w:szCs w:val="24"/>
        </w:rPr>
        <w:t>lygio – mokytoj</w:t>
      </w:r>
      <w:r w:rsidR="0097225E" w:rsidRPr="00FB3106">
        <w:rPr>
          <w:rFonts w:ascii="Times New Roman" w:hAnsi="Times New Roman" w:cs="Times New Roman"/>
          <w:sz w:val="24"/>
          <w:szCs w:val="24"/>
        </w:rPr>
        <w:t>o</w:t>
      </w:r>
      <w:r w:rsidRPr="00FB3106">
        <w:rPr>
          <w:rFonts w:ascii="Times New Roman" w:hAnsi="Times New Roman" w:cs="Times New Roman"/>
          <w:sz w:val="24"/>
          <w:szCs w:val="24"/>
        </w:rPr>
        <w:t xml:space="preserve"> padėjėj</w:t>
      </w:r>
      <w:r w:rsidR="002B2539" w:rsidRPr="00FB3106">
        <w:rPr>
          <w:rFonts w:ascii="Times New Roman" w:hAnsi="Times New Roman" w:cs="Times New Roman"/>
          <w:sz w:val="24"/>
          <w:szCs w:val="24"/>
        </w:rPr>
        <w:t>o</w:t>
      </w:r>
      <w:r w:rsidRPr="00FB3106">
        <w:rPr>
          <w:rFonts w:ascii="Times New Roman" w:hAnsi="Times New Roman" w:cs="Times New Roman"/>
          <w:sz w:val="24"/>
          <w:szCs w:val="24"/>
        </w:rPr>
        <w:t xml:space="preserve"> (nuo 2024-09-01– mokini</w:t>
      </w:r>
      <w:r w:rsidR="0097225E" w:rsidRPr="00FB3106">
        <w:rPr>
          <w:rFonts w:ascii="Times New Roman" w:hAnsi="Times New Roman" w:cs="Times New Roman"/>
          <w:sz w:val="24"/>
          <w:szCs w:val="24"/>
        </w:rPr>
        <w:t>o</w:t>
      </w:r>
      <w:r w:rsidRPr="00FB3106">
        <w:rPr>
          <w:rFonts w:ascii="Times New Roman" w:hAnsi="Times New Roman" w:cs="Times New Roman"/>
          <w:sz w:val="24"/>
          <w:szCs w:val="24"/>
        </w:rPr>
        <w:t xml:space="preserve"> padėjėj</w:t>
      </w:r>
      <w:r w:rsidR="0097225E" w:rsidRPr="00FB3106">
        <w:rPr>
          <w:rFonts w:ascii="Times New Roman" w:hAnsi="Times New Roman" w:cs="Times New Roman"/>
          <w:sz w:val="24"/>
          <w:szCs w:val="24"/>
        </w:rPr>
        <w:t>ai</w:t>
      </w:r>
      <w:r w:rsidRPr="00FB3106">
        <w:rPr>
          <w:rFonts w:ascii="Times New Roman" w:hAnsi="Times New Roman" w:cs="Times New Roman"/>
          <w:sz w:val="24"/>
          <w:szCs w:val="24"/>
        </w:rPr>
        <w:t xml:space="preserve">), </w:t>
      </w:r>
      <w:r w:rsidR="0097225E" w:rsidRPr="00FB3106">
        <w:rPr>
          <w:rFonts w:ascii="Times New Roman" w:hAnsi="Times New Roman" w:cs="Times New Roman"/>
          <w:sz w:val="24"/>
          <w:szCs w:val="24"/>
        </w:rPr>
        <w:t>ūkio dalies vedėjo</w:t>
      </w:r>
      <w:r w:rsidRPr="00FB3106">
        <w:rPr>
          <w:rFonts w:ascii="Times New Roman" w:hAnsi="Times New Roman" w:cs="Times New Roman"/>
          <w:sz w:val="24"/>
          <w:szCs w:val="24"/>
        </w:rPr>
        <w:t>,</w:t>
      </w:r>
      <w:r w:rsidR="0097225E" w:rsidRPr="00FB3106">
        <w:rPr>
          <w:rFonts w:ascii="Times New Roman" w:hAnsi="Times New Roman" w:cs="Times New Roman"/>
          <w:sz w:val="24"/>
          <w:szCs w:val="24"/>
        </w:rPr>
        <w:t xml:space="preserve"> sekretoriaus, archyvaro, vairuotojo, vyr. virėjo, virėj</w:t>
      </w:r>
      <w:r w:rsidR="002B2539" w:rsidRPr="00FB3106">
        <w:rPr>
          <w:rFonts w:ascii="Times New Roman" w:hAnsi="Times New Roman" w:cs="Times New Roman"/>
          <w:sz w:val="24"/>
          <w:szCs w:val="24"/>
        </w:rPr>
        <w:t>o</w:t>
      </w:r>
      <w:r w:rsidR="0097225E" w:rsidRPr="00FB3106">
        <w:rPr>
          <w:rFonts w:ascii="Times New Roman" w:hAnsi="Times New Roman" w:cs="Times New Roman"/>
          <w:sz w:val="24"/>
          <w:szCs w:val="24"/>
        </w:rPr>
        <w:t>, auklėtojo padėjėj</w:t>
      </w:r>
      <w:r w:rsidR="002B2539" w:rsidRPr="00FB3106">
        <w:rPr>
          <w:rFonts w:ascii="Times New Roman" w:hAnsi="Times New Roman" w:cs="Times New Roman"/>
          <w:sz w:val="24"/>
          <w:szCs w:val="24"/>
        </w:rPr>
        <w:t>o</w:t>
      </w:r>
      <w:r w:rsidR="0097225E" w:rsidRPr="00FB3106">
        <w:rPr>
          <w:rFonts w:ascii="Times New Roman" w:hAnsi="Times New Roman" w:cs="Times New Roman"/>
          <w:sz w:val="24"/>
          <w:szCs w:val="24"/>
        </w:rPr>
        <w:t xml:space="preserve">, </w:t>
      </w:r>
      <w:r w:rsidR="002B2539" w:rsidRPr="00FB3106">
        <w:rPr>
          <w:rFonts w:ascii="Times New Roman" w:hAnsi="Times New Roman" w:cs="Times New Roman"/>
          <w:sz w:val="24"/>
          <w:szCs w:val="24"/>
        </w:rPr>
        <w:t>socialinio darbuotojo padėjėjo, pailgintos dienos grupės specialisto,</w:t>
      </w:r>
      <w:r w:rsidRPr="00FB3106">
        <w:rPr>
          <w:rFonts w:ascii="Times New Roman" w:hAnsi="Times New Roman" w:cs="Times New Roman"/>
          <w:sz w:val="24"/>
          <w:szCs w:val="24"/>
        </w:rPr>
        <w:t xml:space="preserve"> kurioms būtinas ne žemesnis k</w:t>
      </w:r>
      <w:r w:rsidR="000E3CD5" w:rsidRPr="00FB3106">
        <w:rPr>
          <w:rFonts w:ascii="Times New Roman" w:hAnsi="Times New Roman" w:cs="Times New Roman"/>
          <w:sz w:val="24"/>
          <w:szCs w:val="24"/>
        </w:rPr>
        <w:t>aip vidurinis išsilavinimas ir /</w:t>
      </w:r>
      <w:r w:rsidRPr="00FB3106">
        <w:rPr>
          <w:rFonts w:ascii="Times New Roman" w:hAnsi="Times New Roman" w:cs="Times New Roman"/>
          <w:sz w:val="24"/>
          <w:szCs w:val="24"/>
        </w:rPr>
        <w:t>ar įgyta profesinė kvalifikacija;</w:t>
      </w:r>
    </w:p>
    <w:p w14:paraId="7F1205D8" w14:textId="409601E4" w:rsidR="000E5D76" w:rsidRPr="00FB3106" w:rsidRDefault="0087246B" w:rsidP="0087246B">
      <w:pPr>
        <w:pStyle w:val="Bodytext20"/>
        <w:numPr>
          <w:ilvl w:val="1"/>
          <w:numId w:val="4"/>
        </w:numPr>
        <w:shd w:val="clear" w:color="auto" w:fill="auto"/>
        <w:tabs>
          <w:tab w:val="left" w:pos="1526"/>
        </w:tabs>
        <w:spacing w:before="0" w:line="240" w:lineRule="auto"/>
        <w:rPr>
          <w:rFonts w:ascii="Times New Roman" w:hAnsi="Times New Roman" w:cs="Times New Roman"/>
          <w:color w:val="FF0000"/>
          <w:sz w:val="24"/>
          <w:szCs w:val="24"/>
        </w:rPr>
      </w:pPr>
      <w:r w:rsidRPr="00FB3106">
        <w:rPr>
          <w:rFonts w:ascii="Times New Roman" w:hAnsi="Times New Roman" w:cs="Times New Roman"/>
          <w:color w:val="000000" w:themeColor="text1"/>
          <w:sz w:val="24"/>
          <w:szCs w:val="24"/>
        </w:rPr>
        <w:t>D</w:t>
      </w:r>
      <w:r w:rsidRPr="00FB3106">
        <w:rPr>
          <w:rFonts w:ascii="Times New Roman" w:hAnsi="Times New Roman" w:cs="Times New Roman"/>
          <w:color w:val="FF0000"/>
          <w:sz w:val="24"/>
          <w:szCs w:val="24"/>
        </w:rPr>
        <w:t xml:space="preserve"> </w:t>
      </w:r>
      <w:r w:rsidRPr="00FB3106">
        <w:rPr>
          <w:rFonts w:ascii="Times New Roman" w:hAnsi="Times New Roman" w:cs="Times New Roman"/>
          <w:sz w:val="24"/>
          <w:szCs w:val="24"/>
        </w:rPr>
        <w:t>lygio – valytoj</w:t>
      </w:r>
      <w:r w:rsidR="005011BA" w:rsidRPr="00FB3106">
        <w:rPr>
          <w:rFonts w:ascii="Times New Roman" w:hAnsi="Times New Roman" w:cs="Times New Roman"/>
          <w:sz w:val="24"/>
          <w:szCs w:val="24"/>
        </w:rPr>
        <w:t>o</w:t>
      </w:r>
      <w:r w:rsidRPr="00FB3106">
        <w:rPr>
          <w:rFonts w:ascii="Times New Roman" w:hAnsi="Times New Roman" w:cs="Times New Roman"/>
          <w:sz w:val="24"/>
          <w:szCs w:val="24"/>
        </w:rPr>
        <w:t xml:space="preserve">, kiemsargio, </w:t>
      </w:r>
      <w:r w:rsidR="002B2539" w:rsidRPr="00FB3106">
        <w:rPr>
          <w:rFonts w:ascii="Times New Roman" w:hAnsi="Times New Roman" w:cs="Times New Roman"/>
          <w:sz w:val="24"/>
          <w:szCs w:val="24"/>
        </w:rPr>
        <w:t>statinių</w:t>
      </w:r>
      <w:r w:rsidR="004B53BB" w:rsidRPr="00FB3106">
        <w:rPr>
          <w:rFonts w:ascii="Times New Roman" w:hAnsi="Times New Roman" w:cs="Times New Roman"/>
          <w:sz w:val="24"/>
          <w:szCs w:val="24"/>
        </w:rPr>
        <w:t xml:space="preserve"> priežiūros</w:t>
      </w:r>
      <w:r w:rsidR="002B2539" w:rsidRPr="00FB3106">
        <w:rPr>
          <w:rFonts w:ascii="Times New Roman" w:hAnsi="Times New Roman" w:cs="Times New Roman"/>
          <w:sz w:val="24"/>
          <w:szCs w:val="24"/>
        </w:rPr>
        <w:t xml:space="preserve"> darbuotojo, </w:t>
      </w:r>
      <w:r w:rsidR="004B53BB" w:rsidRPr="00FB3106">
        <w:rPr>
          <w:rFonts w:ascii="Times New Roman" w:hAnsi="Times New Roman" w:cs="Times New Roman"/>
          <w:sz w:val="24"/>
          <w:szCs w:val="24"/>
        </w:rPr>
        <w:t>budėtoj</w:t>
      </w:r>
      <w:r w:rsidR="005011BA" w:rsidRPr="00FB3106">
        <w:rPr>
          <w:rFonts w:ascii="Times New Roman" w:hAnsi="Times New Roman" w:cs="Times New Roman"/>
          <w:sz w:val="24"/>
          <w:szCs w:val="24"/>
        </w:rPr>
        <w:t>o</w:t>
      </w:r>
      <w:r w:rsidR="002B2539" w:rsidRPr="00FB3106">
        <w:rPr>
          <w:rFonts w:ascii="Times New Roman" w:hAnsi="Times New Roman" w:cs="Times New Roman"/>
          <w:sz w:val="24"/>
          <w:szCs w:val="24"/>
        </w:rPr>
        <w:t>, virtuvės pagalbini</w:t>
      </w:r>
      <w:r w:rsidR="005011BA" w:rsidRPr="00FB3106">
        <w:rPr>
          <w:rFonts w:ascii="Times New Roman" w:hAnsi="Times New Roman" w:cs="Times New Roman"/>
          <w:sz w:val="24"/>
          <w:szCs w:val="24"/>
        </w:rPr>
        <w:t>o</w:t>
      </w:r>
      <w:r w:rsidR="002B2539" w:rsidRPr="00FB3106">
        <w:rPr>
          <w:rFonts w:ascii="Times New Roman" w:hAnsi="Times New Roman" w:cs="Times New Roman"/>
          <w:sz w:val="24"/>
          <w:szCs w:val="24"/>
        </w:rPr>
        <w:t xml:space="preserve"> darbuotoj</w:t>
      </w:r>
      <w:r w:rsidR="005011BA" w:rsidRPr="00FB3106">
        <w:rPr>
          <w:rFonts w:ascii="Times New Roman" w:hAnsi="Times New Roman" w:cs="Times New Roman"/>
          <w:sz w:val="24"/>
          <w:szCs w:val="24"/>
        </w:rPr>
        <w:t>o</w:t>
      </w:r>
      <w:r w:rsidR="002B2539" w:rsidRPr="00FB3106">
        <w:rPr>
          <w:rFonts w:ascii="Times New Roman" w:hAnsi="Times New Roman" w:cs="Times New Roman"/>
          <w:sz w:val="24"/>
          <w:szCs w:val="24"/>
        </w:rPr>
        <w:t>, darbinink</w:t>
      </w:r>
      <w:r w:rsidR="005011BA" w:rsidRPr="00FB3106">
        <w:rPr>
          <w:rFonts w:ascii="Times New Roman" w:hAnsi="Times New Roman" w:cs="Times New Roman"/>
          <w:sz w:val="24"/>
          <w:szCs w:val="24"/>
        </w:rPr>
        <w:t>o</w:t>
      </w:r>
      <w:r w:rsidRPr="00FB3106">
        <w:rPr>
          <w:rFonts w:ascii="Times New Roman" w:hAnsi="Times New Roman" w:cs="Times New Roman"/>
          <w:sz w:val="24"/>
          <w:szCs w:val="24"/>
        </w:rPr>
        <w:t xml:space="preserve"> pareigybės, kurioms netaikomi išsilavinimo ar profesinės kvalifikacijos </w:t>
      </w:r>
      <w:r w:rsidRPr="00FB3106">
        <w:rPr>
          <w:rFonts w:ascii="Times New Roman" w:hAnsi="Times New Roman" w:cs="Times New Roman"/>
          <w:sz w:val="24"/>
          <w:szCs w:val="24"/>
        </w:rPr>
        <w:lastRenderedPageBreak/>
        <w:t>reikalavimai.</w:t>
      </w:r>
    </w:p>
    <w:p w14:paraId="46809DBA" w14:textId="21ED2B4E" w:rsidR="00AB537A" w:rsidRPr="00FB3106" w:rsidRDefault="006B71D6" w:rsidP="00AB537A">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darbuotojų </w:t>
      </w:r>
      <w:r w:rsidR="0087246B" w:rsidRPr="00FB3106">
        <w:rPr>
          <w:rFonts w:ascii="Times New Roman" w:hAnsi="Times New Roman" w:cs="Times New Roman"/>
          <w:sz w:val="24"/>
          <w:szCs w:val="24"/>
        </w:rPr>
        <w:t xml:space="preserve">darbo užmokestį, priklausomai nuo atitinkamų reikalavimų </w:t>
      </w:r>
      <w:r w:rsidR="00AB537A" w:rsidRPr="00FB3106">
        <w:rPr>
          <w:rFonts w:ascii="Times New Roman" w:hAnsi="Times New Roman" w:cs="Times New Roman"/>
          <w:sz w:val="24"/>
          <w:szCs w:val="24"/>
        </w:rPr>
        <w:t>(išsilavinimo, stažo, kvalifikacinės kategorijos), taikomų atitinkamos pareigybės darbo apmokėjimui sudaro:</w:t>
      </w:r>
    </w:p>
    <w:p w14:paraId="05A5219F" w14:textId="77777777" w:rsidR="00AB537A" w:rsidRPr="00FB3106" w:rsidRDefault="000E5D76"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pareiginė alg</w:t>
      </w:r>
      <w:r w:rsidR="00AB537A" w:rsidRPr="00FB3106">
        <w:rPr>
          <w:rFonts w:ascii="Times New Roman" w:hAnsi="Times New Roman" w:cs="Times New Roman"/>
          <w:sz w:val="24"/>
          <w:szCs w:val="24"/>
        </w:rPr>
        <w:t>a;</w:t>
      </w:r>
    </w:p>
    <w:p w14:paraId="0DB1E21D" w14:textId="77777777" w:rsidR="00AB537A" w:rsidRPr="00FB3106"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piniginė išmoka;</w:t>
      </w:r>
    </w:p>
    <w:p w14:paraId="0A35B34D" w14:textId="77777777" w:rsidR="00AB537A" w:rsidRPr="00FB3106"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mokėjimas už darbą poilsio ir švenčių dienomis, nakties ir viršvalandinį darbą, darbą, kai yra nukrypimų nuo normalių darbo sąlygų;</w:t>
      </w:r>
    </w:p>
    <w:p w14:paraId="606C9713" w14:textId="77777777" w:rsidR="00AB537A" w:rsidRPr="00FB3106"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priemokos;</w:t>
      </w:r>
    </w:p>
    <w:p w14:paraId="48D4A5E2" w14:textId="4810A184" w:rsidR="00AB537A" w:rsidRPr="00FB3106" w:rsidRDefault="00AB537A" w:rsidP="00AB537A">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kintamoji dalis (</w:t>
      </w:r>
      <w:r w:rsidR="00FF3807" w:rsidRPr="00FB3106">
        <w:rPr>
          <w:rFonts w:ascii="Times New Roman" w:hAnsi="Times New Roman" w:cs="Times New Roman"/>
          <w:sz w:val="24"/>
          <w:szCs w:val="24"/>
        </w:rPr>
        <w:t xml:space="preserve">sistemoje </w:t>
      </w:r>
      <w:r w:rsidRPr="00FB3106">
        <w:rPr>
          <w:rFonts w:ascii="Times New Roman" w:hAnsi="Times New Roman" w:cs="Times New Roman"/>
          <w:sz w:val="24"/>
          <w:szCs w:val="24"/>
        </w:rPr>
        <w:t>numatytais atvejais).</w:t>
      </w:r>
    </w:p>
    <w:p w14:paraId="71773B22" w14:textId="66758BC7" w:rsidR="000E5D76" w:rsidRPr="00FB3106" w:rsidRDefault="000E5D76" w:rsidP="00FF3807">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 </w:t>
      </w:r>
      <w:r w:rsidR="00FF3807" w:rsidRPr="00FB3106">
        <w:rPr>
          <w:rFonts w:ascii="Times New Roman" w:hAnsi="Times New Roman" w:cs="Times New Roman"/>
          <w:sz w:val="24"/>
          <w:szCs w:val="24"/>
        </w:rPr>
        <w:t>P</w:t>
      </w:r>
      <w:r w:rsidRPr="00FB3106">
        <w:rPr>
          <w:rFonts w:ascii="Times New Roman" w:hAnsi="Times New Roman" w:cs="Times New Roman"/>
          <w:sz w:val="24"/>
          <w:szCs w:val="24"/>
        </w:rPr>
        <w:t>areiginė alg</w:t>
      </w:r>
      <w:r w:rsidR="00FF3807" w:rsidRPr="00FB3106">
        <w:rPr>
          <w:rFonts w:ascii="Times New Roman" w:hAnsi="Times New Roman" w:cs="Times New Roman"/>
          <w:sz w:val="24"/>
          <w:szCs w:val="24"/>
        </w:rPr>
        <w:t xml:space="preserve">a </w:t>
      </w:r>
      <w:r w:rsidR="006B71D6" w:rsidRPr="00FB3106">
        <w:rPr>
          <w:rFonts w:ascii="Times New Roman" w:hAnsi="Times New Roman" w:cs="Times New Roman"/>
          <w:sz w:val="24"/>
          <w:szCs w:val="24"/>
        </w:rPr>
        <w:t>Mokyklos</w:t>
      </w:r>
      <w:r w:rsidR="00FF3807" w:rsidRPr="00FB3106">
        <w:rPr>
          <w:rFonts w:ascii="Times New Roman" w:hAnsi="Times New Roman" w:cs="Times New Roman"/>
          <w:sz w:val="24"/>
          <w:szCs w:val="24"/>
        </w:rPr>
        <w:t xml:space="preserve"> darbuotojams nustatoma pareiginės algos koeficientą dauginant iš pareiginės algos bazinio dydžio.</w:t>
      </w:r>
      <w:r w:rsidRPr="00FB3106">
        <w:rPr>
          <w:rFonts w:ascii="Times New Roman" w:hAnsi="Times New Roman" w:cs="Times New Roman"/>
          <w:sz w:val="24"/>
          <w:szCs w:val="24"/>
        </w:rPr>
        <w:t xml:space="preserve"> </w:t>
      </w:r>
    </w:p>
    <w:p w14:paraId="062482EA" w14:textId="77777777" w:rsidR="000E5D76" w:rsidRPr="00FB3106" w:rsidRDefault="000E5D76" w:rsidP="00B329D0">
      <w:pPr>
        <w:spacing w:after="0" w:line="240" w:lineRule="auto"/>
        <w:rPr>
          <w:rFonts w:ascii="Times New Roman" w:hAnsi="Times New Roman" w:cs="Times New Roman"/>
          <w:sz w:val="24"/>
          <w:szCs w:val="24"/>
        </w:rPr>
      </w:pPr>
    </w:p>
    <w:p w14:paraId="41BEEC5A" w14:textId="77777777" w:rsidR="000E5D76" w:rsidRPr="00FB3106" w:rsidRDefault="000E5D76" w:rsidP="00B329D0">
      <w:pPr>
        <w:pStyle w:val="Betarp"/>
        <w:jc w:val="center"/>
        <w:rPr>
          <w:rFonts w:ascii="Times New Roman" w:hAnsi="Times New Roman" w:cs="Times New Roman"/>
          <w:b/>
          <w:bCs/>
          <w:sz w:val="24"/>
          <w:szCs w:val="24"/>
        </w:rPr>
      </w:pPr>
      <w:r w:rsidRPr="00FB3106">
        <w:rPr>
          <w:rFonts w:ascii="Times New Roman" w:hAnsi="Times New Roman" w:cs="Times New Roman"/>
          <w:b/>
          <w:bCs/>
          <w:sz w:val="24"/>
          <w:szCs w:val="24"/>
        </w:rPr>
        <w:t>II SKYRIUS</w:t>
      </w:r>
    </w:p>
    <w:p w14:paraId="547E0C04" w14:textId="77777777" w:rsidR="000E5D76" w:rsidRPr="00FB3106" w:rsidRDefault="000E5D76" w:rsidP="00B329D0">
      <w:pPr>
        <w:pStyle w:val="Betarp"/>
        <w:jc w:val="center"/>
        <w:rPr>
          <w:rFonts w:ascii="Times New Roman" w:hAnsi="Times New Roman" w:cs="Times New Roman"/>
          <w:b/>
          <w:bCs/>
          <w:sz w:val="24"/>
          <w:szCs w:val="24"/>
        </w:rPr>
      </w:pPr>
      <w:r w:rsidRPr="00FB3106">
        <w:rPr>
          <w:rFonts w:ascii="Times New Roman" w:hAnsi="Times New Roman" w:cs="Times New Roman"/>
          <w:b/>
          <w:bCs/>
          <w:sz w:val="24"/>
          <w:szCs w:val="24"/>
        </w:rPr>
        <w:t>DARBO APMOKĖJIMO ORGANIZAVIMAS</w:t>
      </w:r>
    </w:p>
    <w:p w14:paraId="029FCEB2" w14:textId="77777777" w:rsidR="000E5D76" w:rsidRPr="00FB3106" w:rsidRDefault="000E5D76" w:rsidP="00B329D0">
      <w:pPr>
        <w:pStyle w:val="Betarp"/>
        <w:jc w:val="center"/>
        <w:rPr>
          <w:rFonts w:ascii="Times New Roman" w:hAnsi="Times New Roman" w:cs="Times New Roman"/>
          <w:b/>
          <w:bCs/>
          <w:sz w:val="24"/>
          <w:szCs w:val="24"/>
        </w:rPr>
      </w:pPr>
    </w:p>
    <w:p w14:paraId="47C942F4" w14:textId="77777777" w:rsidR="000E5D76" w:rsidRPr="00FB3106" w:rsidRDefault="000E5D76" w:rsidP="00B329D0">
      <w:pPr>
        <w:pStyle w:val="Betarp"/>
        <w:jc w:val="center"/>
        <w:rPr>
          <w:rFonts w:ascii="Times New Roman" w:hAnsi="Times New Roman" w:cs="Times New Roman"/>
          <w:b/>
          <w:bCs/>
          <w:sz w:val="24"/>
          <w:szCs w:val="24"/>
        </w:rPr>
      </w:pPr>
      <w:r w:rsidRPr="00FB3106">
        <w:rPr>
          <w:rFonts w:ascii="Times New Roman" w:hAnsi="Times New Roman" w:cs="Times New Roman"/>
          <w:b/>
          <w:bCs/>
          <w:sz w:val="24"/>
          <w:szCs w:val="24"/>
        </w:rPr>
        <w:t>I SKIRSNIS</w:t>
      </w:r>
    </w:p>
    <w:p w14:paraId="0F1A5EA4" w14:textId="77777777" w:rsidR="000E5D76" w:rsidRPr="00FB3106" w:rsidRDefault="000E5D76" w:rsidP="00B329D0">
      <w:pPr>
        <w:pStyle w:val="Betarp"/>
        <w:jc w:val="center"/>
        <w:rPr>
          <w:rFonts w:ascii="Times New Roman" w:hAnsi="Times New Roman" w:cs="Times New Roman"/>
          <w:b/>
          <w:bCs/>
          <w:sz w:val="24"/>
          <w:szCs w:val="24"/>
        </w:rPr>
      </w:pPr>
      <w:r w:rsidRPr="00FB3106">
        <w:rPr>
          <w:rFonts w:ascii="Times New Roman" w:hAnsi="Times New Roman" w:cs="Times New Roman"/>
          <w:b/>
          <w:bCs/>
          <w:sz w:val="24"/>
          <w:szCs w:val="24"/>
        </w:rPr>
        <w:t>MINIMALUS DARBO UŽMOKESTIS. NEKVALIFIKUOTAS DARBAS</w:t>
      </w:r>
    </w:p>
    <w:p w14:paraId="01AD7573" w14:textId="77777777" w:rsidR="000E5D76" w:rsidRPr="00FB3106" w:rsidRDefault="000E5D76" w:rsidP="00B329D0">
      <w:pPr>
        <w:pStyle w:val="Betarp"/>
        <w:jc w:val="center"/>
        <w:rPr>
          <w:rFonts w:ascii="Times New Roman" w:hAnsi="Times New Roman" w:cs="Times New Roman"/>
          <w:b/>
          <w:bCs/>
          <w:sz w:val="24"/>
          <w:szCs w:val="24"/>
        </w:rPr>
      </w:pPr>
    </w:p>
    <w:p w14:paraId="767F7545" w14:textId="41112F47"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Konkret</w:t>
      </w:r>
      <w:r w:rsidR="00FF3807" w:rsidRPr="00FB3106">
        <w:rPr>
          <w:rFonts w:ascii="Times New Roman" w:hAnsi="Times New Roman" w:cs="Times New Roman"/>
          <w:sz w:val="24"/>
          <w:szCs w:val="24"/>
        </w:rPr>
        <w:t>i</w:t>
      </w:r>
      <w:r w:rsidRPr="00FB3106">
        <w:rPr>
          <w:rFonts w:ascii="Times New Roman" w:hAnsi="Times New Roman" w:cs="Times New Roman"/>
          <w:sz w:val="24"/>
          <w:szCs w:val="24"/>
        </w:rPr>
        <w:t xml:space="preserve"> </w:t>
      </w:r>
      <w:r w:rsidR="00FF3807" w:rsidRPr="00FB3106">
        <w:rPr>
          <w:rFonts w:ascii="Times New Roman" w:hAnsi="Times New Roman" w:cs="Times New Roman"/>
          <w:sz w:val="24"/>
          <w:szCs w:val="24"/>
        </w:rPr>
        <w:t>pareiginė alga</w:t>
      </w:r>
      <w:r w:rsidRPr="00FB3106">
        <w:rPr>
          <w:rFonts w:ascii="Times New Roman" w:hAnsi="Times New Roman" w:cs="Times New Roman"/>
          <w:sz w:val="24"/>
          <w:szCs w:val="24"/>
        </w:rPr>
        <w:t>, kitos darbo apmokėjimo formos ir sąlygos, darbo normos nustatomos su darbuotoju sudaromoje darbo sutartyje, kuri turi atitikti šios sistemos nuostatas.</w:t>
      </w:r>
    </w:p>
    <w:p w14:paraId="12C2D6A0" w14:textId="60D39C49"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Darbuotojų atliekamo darbo turinys, jo aprašymas, darbuotojams privalomi kvalifikaciniai reikalavimai, jei tokie taikomi atskirai pareigybei, privaloma ir savanoriška kvalifikacijos tobulinimo tvarka nustatomi darbuotojų pareigybės aprašuose ir</w:t>
      </w:r>
      <w:r w:rsidR="000E3CD5" w:rsidRPr="00FB3106">
        <w:rPr>
          <w:rFonts w:ascii="Times New Roman" w:hAnsi="Times New Roman" w:cs="Times New Roman"/>
          <w:sz w:val="24"/>
          <w:szCs w:val="24"/>
        </w:rPr>
        <w:t xml:space="preserve"> </w:t>
      </w:r>
      <w:r w:rsidRPr="00FB3106">
        <w:rPr>
          <w:rFonts w:ascii="Times New Roman" w:hAnsi="Times New Roman" w:cs="Times New Roman"/>
          <w:sz w:val="24"/>
          <w:szCs w:val="24"/>
        </w:rPr>
        <w:t>/</w:t>
      </w:r>
      <w:r w:rsidR="000E3CD5" w:rsidRPr="00FB3106">
        <w:rPr>
          <w:rFonts w:ascii="Times New Roman" w:hAnsi="Times New Roman" w:cs="Times New Roman"/>
          <w:sz w:val="24"/>
          <w:szCs w:val="24"/>
        </w:rPr>
        <w:t xml:space="preserve"> </w:t>
      </w:r>
      <w:r w:rsidRPr="00FB3106">
        <w:rPr>
          <w:rFonts w:ascii="Times New Roman" w:hAnsi="Times New Roman" w:cs="Times New Roman"/>
          <w:sz w:val="24"/>
          <w:szCs w:val="24"/>
        </w:rPr>
        <w:t>arba darbo sutartyse.</w:t>
      </w:r>
    </w:p>
    <w:p w14:paraId="57B07A96" w14:textId="3BC64E5F" w:rsidR="000E5D76" w:rsidRPr="00FB3106" w:rsidRDefault="006B71D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w:t>
      </w:r>
      <w:r w:rsidR="000E5D76" w:rsidRPr="00FB3106">
        <w:rPr>
          <w:rFonts w:ascii="Times New Roman" w:hAnsi="Times New Roman" w:cs="Times New Roman"/>
          <w:sz w:val="24"/>
          <w:szCs w:val="24"/>
        </w:rPr>
        <w:t>oje taikoma Lietuvos Respublikos Vyriausybės patvirtinta minimalioji mėnesinė alga ir minimalus valandinis atlygis.</w:t>
      </w:r>
    </w:p>
    <w:p w14:paraId="285BAAC1" w14:textId="77777777"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Minimalus darbo užmokestis – mažiausias leidžiamas atlygis už nekvalifikuotą darbą darbuotojui atitinkamai už vieną valandą ar visą kalendorinio mėnesio darbo laiko normą. </w:t>
      </w:r>
    </w:p>
    <w:p w14:paraId="5FB274EB" w14:textId="77777777"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Minimalus darbo užmokestis mokamas už nekvalifikuotą darbą.</w:t>
      </w:r>
      <w:r w:rsidRPr="00FB3106">
        <w:rPr>
          <w:rFonts w:ascii="Times New Roman" w:hAnsi="Times New Roman" w:cs="Times New Roman"/>
          <w:b/>
          <w:bCs/>
          <w:sz w:val="24"/>
          <w:szCs w:val="24"/>
        </w:rPr>
        <w:t xml:space="preserve"> </w:t>
      </w:r>
      <w:r w:rsidRPr="00FB3106">
        <w:rPr>
          <w:rFonts w:ascii="Times New Roman" w:hAnsi="Times New Roman" w:cs="Times New Roman"/>
          <w:sz w:val="24"/>
          <w:szCs w:val="24"/>
        </w:rPr>
        <w:t>Nekvalifikuotu darbu laikomas darbas, kuriam atlikti nekeliami jokie specialūs kvalifikacinių įgūdžių ar profesinių gebėjimų reikalavimai.</w:t>
      </w:r>
    </w:p>
    <w:p w14:paraId="108F5F3A" w14:textId="7E777FA0" w:rsidR="009F6A6A" w:rsidRPr="00FB3106" w:rsidRDefault="000E5D76" w:rsidP="0099025C">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shd w:val="clear" w:color="auto" w:fill="FFFFFF"/>
        </w:rPr>
      </w:pPr>
      <w:r w:rsidRPr="00FB3106">
        <w:rPr>
          <w:rFonts w:ascii="Times New Roman" w:hAnsi="Times New Roman" w:cs="Times New Roman"/>
          <w:sz w:val="24"/>
          <w:szCs w:val="24"/>
        </w:rPr>
        <w:t>Pareigos</w:t>
      </w:r>
      <w:r w:rsidR="006B71D6" w:rsidRPr="00FB3106">
        <w:rPr>
          <w:rFonts w:ascii="Times New Roman" w:hAnsi="Times New Roman" w:cs="Times New Roman"/>
          <w:sz w:val="24"/>
          <w:szCs w:val="24"/>
        </w:rPr>
        <w:t xml:space="preserve"> Mokykl</w:t>
      </w:r>
      <w:r w:rsidRPr="00FB3106">
        <w:rPr>
          <w:rFonts w:ascii="Times New Roman" w:hAnsi="Times New Roman" w:cs="Times New Roman"/>
          <w:sz w:val="24"/>
          <w:szCs w:val="24"/>
        </w:rPr>
        <w:t xml:space="preserve">oje, priskirtinos prie nekvalifikuotų darbų, yra šios: </w:t>
      </w:r>
      <w:r w:rsidR="009F6A6A" w:rsidRPr="00FB3106">
        <w:rPr>
          <w:rFonts w:ascii="Times New Roman" w:hAnsi="Times New Roman" w:cs="Times New Roman"/>
          <w:sz w:val="24"/>
          <w:szCs w:val="24"/>
          <w:shd w:val="clear" w:color="auto" w:fill="FFFFFF"/>
        </w:rPr>
        <w:t xml:space="preserve">valytojas, kiemsargis, </w:t>
      </w:r>
      <w:r w:rsidR="005011BA" w:rsidRPr="00FB3106">
        <w:rPr>
          <w:rFonts w:ascii="Times New Roman" w:hAnsi="Times New Roman" w:cs="Times New Roman"/>
          <w:sz w:val="24"/>
          <w:szCs w:val="24"/>
        </w:rPr>
        <w:t xml:space="preserve">  statinių priežiūros darbuotojas, budėtojas, virtuvės pagalbinis darbuotojas, darbininkas.</w:t>
      </w:r>
    </w:p>
    <w:p w14:paraId="49681B27" w14:textId="77777777" w:rsidR="005011BA" w:rsidRPr="00FB3106" w:rsidRDefault="005011BA" w:rsidP="005011BA">
      <w:pPr>
        <w:pStyle w:val="Bodytext20"/>
        <w:shd w:val="clear" w:color="auto" w:fill="auto"/>
        <w:tabs>
          <w:tab w:val="left" w:pos="1526"/>
        </w:tabs>
        <w:spacing w:before="0" w:line="240" w:lineRule="auto"/>
        <w:ind w:left="851"/>
        <w:rPr>
          <w:rFonts w:ascii="Times New Roman" w:hAnsi="Times New Roman" w:cs="Times New Roman"/>
          <w:sz w:val="24"/>
          <w:szCs w:val="24"/>
          <w:shd w:val="clear" w:color="auto" w:fill="FFFFFF"/>
        </w:rPr>
      </w:pPr>
    </w:p>
    <w:p w14:paraId="6744EFDC" w14:textId="77777777" w:rsidR="000E5D76" w:rsidRPr="00FB3106" w:rsidRDefault="000E5D76" w:rsidP="00B329D0">
      <w:pPr>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II SKIRSNIS</w:t>
      </w:r>
    </w:p>
    <w:p w14:paraId="5AB2C92D" w14:textId="77777777" w:rsidR="000E5D76" w:rsidRPr="00FB3106" w:rsidRDefault="000E5D76" w:rsidP="00B329D0">
      <w:pPr>
        <w:spacing w:after="0" w:line="240" w:lineRule="auto"/>
        <w:jc w:val="center"/>
        <w:rPr>
          <w:rFonts w:ascii="Times New Roman" w:hAnsi="Times New Roman" w:cs="Times New Roman"/>
          <w:b/>
          <w:bCs/>
          <w:sz w:val="24"/>
          <w:szCs w:val="24"/>
        </w:rPr>
      </w:pPr>
      <w:r w:rsidRPr="00FB3106">
        <w:rPr>
          <w:rFonts w:ascii="Times New Roman" w:hAnsi="Times New Roman" w:cs="Times New Roman"/>
          <w:b/>
          <w:bCs/>
          <w:sz w:val="24"/>
          <w:szCs w:val="24"/>
        </w:rPr>
        <w:t>MOKĖJIMAS UŽ VIRŠVALANDINĮ DARBĄ IR DARBĄ POILSIO IR ŠVENČIŲ DIENOMIS</w:t>
      </w:r>
    </w:p>
    <w:p w14:paraId="17DC9FA9" w14:textId="77777777" w:rsidR="000E5D76" w:rsidRPr="00FB3106" w:rsidRDefault="000E5D76" w:rsidP="00B329D0">
      <w:pPr>
        <w:spacing w:after="0" w:line="240" w:lineRule="auto"/>
        <w:jc w:val="center"/>
        <w:rPr>
          <w:rFonts w:ascii="Times New Roman" w:hAnsi="Times New Roman" w:cs="Times New Roman"/>
          <w:b/>
          <w:bCs/>
          <w:sz w:val="24"/>
          <w:szCs w:val="24"/>
        </w:rPr>
      </w:pPr>
    </w:p>
    <w:p w14:paraId="05E5E7D8" w14:textId="44F99935"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Dirbant daugiau </w:t>
      </w:r>
      <w:r w:rsidR="004A3D95" w:rsidRPr="00FB3106">
        <w:rPr>
          <w:rFonts w:ascii="Times New Roman" w:hAnsi="Times New Roman" w:cs="Times New Roman"/>
          <w:sz w:val="24"/>
          <w:szCs w:val="24"/>
        </w:rPr>
        <w:t>kaip</w:t>
      </w:r>
      <w:r w:rsidRPr="00FB3106">
        <w:rPr>
          <w:rFonts w:ascii="Times New Roman" w:hAnsi="Times New Roman" w:cs="Times New Roman"/>
          <w:sz w:val="24"/>
          <w:szCs w:val="24"/>
        </w:rPr>
        <w:t xml:space="preserve"> etatu tose pačiose pareigos</w:t>
      </w:r>
      <w:r w:rsidR="009F6A6A" w:rsidRPr="00FB3106">
        <w:rPr>
          <w:rFonts w:ascii="Times New Roman" w:hAnsi="Times New Roman" w:cs="Times New Roman"/>
          <w:sz w:val="24"/>
          <w:szCs w:val="24"/>
        </w:rPr>
        <w:t>e,</w:t>
      </w:r>
      <w:r w:rsidRPr="00FB3106">
        <w:rPr>
          <w:rFonts w:ascii="Times New Roman" w:hAnsi="Times New Roman" w:cs="Times New Roman"/>
          <w:sz w:val="24"/>
          <w:szCs w:val="24"/>
        </w:rPr>
        <w:t xml:space="preserve"> </w:t>
      </w:r>
      <w:r w:rsidR="00FF3807" w:rsidRPr="00FB3106">
        <w:rPr>
          <w:rFonts w:ascii="Times New Roman" w:hAnsi="Times New Roman" w:cs="Times New Roman"/>
          <w:sz w:val="24"/>
          <w:szCs w:val="24"/>
        </w:rPr>
        <w:t>s</w:t>
      </w:r>
      <w:r w:rsidRPr="00FB3106">
        <w:rPr>
          <w:rFonts w:ascii="Times New Roman" w:hAnsi="Times New Roman" w:cs="Times New Roman"/>
          <w:sz w:val="24"/>
          <w:szCs w:val="24"/>
        </w:rPr>
        <w:t>u darbuotoju darbo sutartyje sulygus dėl padidinto darbo masto, darbas nelaikomas viršvalandiniu ir darbuotojui mokamas įprastas darbo užmokestis.</w:t>
      </w:r>
    </w:p>
    <w:p w14:paraId="5FFC0DF4" w14:textId="77777777"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Už viršvalandinį darbą poilsio dieną, kuri nenustatyta pagal darbo grafiką, ar viršvalandinį darbą naktį mokamas dvigubas darbuotojo darbo užmokestis.</w:t>
      </w:r>
    </w:p>
    <w:p w14:paraId="63B0243A" w14:textId="77777777"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Už viršvalandinį darbą švenčių dieną mokamas dviejų su puse darbuotojo darbo užmokesčio dydžio užmokestis.</w:t>
      </w:r>
    </w:p>
    <w:p w14:paraId="776AB60F" w14:textId="688356FB" w:rsidR="000E5D76" w:rsidRPr="00FB3106" w:rsidRDefault="000E5D76"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Už darbą švenčių dieną</w:t>
      </w:r>
      <w:r w:rsidR="00FF3807" w:rsidRPr="00FB3106">
        <w:rPr>
          <w:rFonts w:ascii="Times New Roman" w:hAnsi="Times New Roman" w:cs="Times New Roman"/>
          <w:sz w:val="24"/>
          <w:szCs w:val="24"/>
        </w:rPr>
        <w:t xml:space="preserve"> ar</w:t>
      </w:r>
      <w:r w:rsidRPr="00FB3106">
        <w:rPr>
          <w:rFonts w:ascii="Times New Roman" w:hAnsi="Times New Roman" w:cs="Times New Roman"/>
          <w:sz w:val="24"/>
          <w:szCs w:val="24"/>
        </w:rPr>
        <w:t xml:space="preserve"> poilsio dieną, kuri nenustatyta pagal darbo grafiką, mokamas dvigubas darbuotojo darbo užmokestis arba darbuotojo prašymu </w:t>
      </w:r>
      <w:r w:rsidR="00FF3807" w:rsidRPr="00FB3106">
        <w:rPr>
          <w:rFonts w:ascii="Times New Roman" w:hAnsi="Times New Roman" w:cs="Times New Roman"/>
          <w:sz w:val="24"/>
          <w:szCs w:val="24"/>
        </w:rPr>
        <w:t xml:space="preserve">gali būti suteikiamos dvi </w:t>
      </w:r>
      <w:r w:rsidRPr="00FB3106">
        <w:rPr>
          <w:rFonts w:ascii="Times New Roman" w:hAnsi="Times New Roman" w:cs="Times New Roman"/>
          <w:sz w:val="24"/>
          <w:szCs w:val="24"/>
        </w:rPr>
        <w:t xml:space="preserve">poilsio </w:t>
      </w:r>
      <w:r w:rsidR="00CB6FA4" w:rsidRPr="00FB3106">
        <w:rPr>
          <w:rFonts w:ascii="Times New Roman" w:hAnsi="Times New Roman" w:cs="Times New Roman"/>
          <w:sz w:val="24"/>
          <w:szCs w:val="24"/>
        </w:rPr>
        <w:t xml:space="preserve">dienos, kurios </w:t>
      </w:r>
      <w:r w:rsidRPr="00FB3106">
        <w:rPr>
          <w:rFonts w:ascii="Times New Roman" w:hAnsi="Times New Roman" w:cs="Times New Roman"/>
          <w:sz w:val="24"/>
          <w:szCs w:val="24"/>
        </w:rPr>
        <w:t>pridedam</w:t>
      </w:r>
      <w:r w:rsidR="00CB6FA4" w:rsidRPr="00FB3106">
        <w:rPr>
          <w:rFonts w:ascii="Times New Roman" w:hAnsi="Times New Roman" w:cs="Times New Roman"/>
          <w:sz w:val="24"/>
          <w:szCs w:val="24"/>
        </w:rPr>
        <w:t>os</w:t>
      </w:r>
      <w:r w:rsidRPr="00FB3106">
        <w:rPr>
          <w:rFonts w:ascii="Times New Roman" w:hAnsi="Times New Roman" w:cs="Times New Roman"/>
          <w:sz w:val="24"/>
          <w:szCs w:val="24"/>
        </w:rPr>
        <w:t xml:space="preserve"> prie kasmetinių atostogų laiko</w:t>
      </w:r>
      <w:r w:rsidR="00CB6FA4" w:rsidRPr="00FB3106">
        <w:rPr>
          <w:rFonts w:ascii="Times New Roman" w:hAnsi="Times New Roman" w:cs="Times New Roman"/>
          <w:sz w:val="24"/>
          <w:szCs w:val="24"/>
        </w:rPr>
        <w:t xml:space="preserve"> ir apmokamos darbuotojo darbo užmokesčiu</w:t>
      </w:r>
      <w:r w:rsidRPr="00FB3106">
        <w:rPr>
          <w:rFonts w:ascii="Times New Roman" w:hAnsi="Times New Roman" w:cs="Times New Roman"/>
          <w:sz w:val="24"/>
          <w:szCs w:val="24"/>
        </w:rPr>
        <w:t>.</w:t>
      </w:r>
    </w:p>
    <w:p w14:paraId="6D0146FA" w14:textId="5058F232" w:rsidR="005011BA" w:rsidRPr="00FB3106" w:rsidRDefault="00CB6FA4" w:rsidP="00B329D0">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Darbuotojui</w:t>
      </w:r>
      <w:r w:rsidR="0001495E" w:rsidRPr="00FB3106">
        <w:rPr>
          <w:rFonts w:ascii="Times New Roman" w:hAnsi="Times New Roman" w:cs="Times New Roman"/>
          <w:sz w:val="24"/>
          <w:szCs w:val="24"/>
        </w:rPr>
        <w:t xml:space="preserve"> vykstant į komandiruotę Lietuvoje ar užsienyje vadovaujamasi Lietuvos Respublikos valstybės nutarimu „Dėl dienpinigių ir kitų komandiruočių išlaidų apmokėjimo“</w:t>
      </w:r>
      <w:r w:rsidR="005B1222" w:rsidRPr="00FB3106">
        <w:rPr>
          <w:rFonts w:ascii="Times New Roman" w:hAnsi="Times New Roman" w:cs="Times New Roman"/>
          <w:sz w:val="24"/>
          <w:szCs w:val="24"/>
        </w:rPr>
        <w:t>.</w:t>
      </w:r>
    </w:p>
    <w:p w14:paraId="3AE8E6DC" w14:textId="77777777" w:rsidR="005011BA" w:rsidRPr="00FB3106" w:rsidRDefault="005011BA" w:rsidP="00B329D0">
      <w:pPr>
        <w:spacing w:after="0" w:line="240" w:lineRule="auto"/>
        <w:ind w:firstLine="851"/>
        <w:rPr>
          <w:rFonts w:ascii="Times New Roman" w:hAnsi="Times New Roman" w:cs="Times New Roman"/>
          <w:sz w:val="24"/>
          <w:szCs w:val="24"/>
        </w:rPr>
      </w:pPr>
    </w:p>
    <w:p w14:paraId="07B2271C" w14:textId="77777777" w:rsidR="000E5D76" w:rsidRPr="00FB3106" w:rsidRDefault="000E5D76" w:rsidP="00B329D0">
      <w:pPr>
        <w:spacing w:after="0" w:line="240" w:lineRule="auto"/>
        <w:jc w:val="center"/>
        <w:rPr>
          <w:rFonts w:ascii="Times New Roman" w:hAnsi="Times New Roman" w:cs="Times New Roman"/>
          <w:b/>
          <w:bCs/>
          <w:sz w:val="24"/>
          <w:szCs w:val="24"/>
        </w:rPr>
      </w:pPr>
      <w:r w:rsidRPr="00FB3106">
        <w:rPr>
          <w:rFonts w:ascii="Times New Roman" w:hAnsi="Times New Roman" w:cs="Times New Roman"/>
          <w:b/>
          <w:bCs/>
          <w:sz w:val="24"/>
          <w:szCs w:val="24"/>
        </w:rPr>
        <w:t>III SKIRSNIS</w:t>
      </w:r>
    </w:p>
    <w:p w14:paraId="58930CAD" w14:textId="77777777" w:rsidR="000E5D76" w:rsidRPr="00FB3106" w:rsidRDefault="000E5D76" w:rsidP="00B329D0">
      <w:pPr>
        <w:spacing w:after="0" w:line="240" w:lineRule="auto"/>
        <w:jc w:val="center"/>
        <w:rPr>
          <w:rFonts w:ascii="Times New Roman" w:hAnsi="Times New Roman" w:cs="Times New Roman"/>
          <w:b/>
          <w:bCs/>
          <w:sz w:val="24"/>
          <w:szCs w:val="24"/>
        </w:rPr>
      </w:pPr>
      <w:r w:rsidRPr="00FB3106">
        <w:rPr>
          <w:rFonts w:ascii="Times New Roman" w:hAnsi="Times New Roman" w:cs="Times New Roman"/>
          <w:b/>
          <w:bCs/>
          <w:sz w:val="24"/>
          <w:szCs w:val="24"/>
        </w:rPr>
        <w:t>DARBAS NE VISO DARBO LAIKO SĄLYGOMIS. DARBO LAIKO APSKAITA</w:t>
      </w:r>
    </w:p>
    <w:p w14:paraId="1C5A28D5" w14:textId="77777777" w:rsidR="000E5D76" w:rsidRPr="00FB3106" w:rsidRDefault="000E5D76" w:rsidP="00B329D0">
      <w:pPr>
        <w:spacing w:after="0" w:line="240" w:lineRule="auto"/>
        <w:jc w:val="center"/>
        <w:rPr>
          <w:rFonts w:ascii="Times New Roman" w:hAnsi="Times New Roman" w:cs="Times New Roman"/>
          <w:b/>
          <w:bCs/>
          <w:color w:val="000000" w:themeColor="text1"/>
          <w:sz w:val="24"/>
          <w:szCs w:val="24"/>
        </w:rPr>
      </w:pPr>
    </w:p>
    <w:p w14:paraId="66B580A3" w14:textId="49034A99" w:rsidR="000B587B" w:rsidRPr="00FB3106" w:rsidRDefault="000B587B" w:rsidP="000B587B">
      <w:pPr>
        <w:pStyle w:val="Bodytext20"/>
        <w:numPr>
          <w:ilvl w:val="0"/>
          <w:numId w:val="4"/>
        </w:numPr>
        <w:shd w:val="clear" w:color="auto" w:fill="auto"/>
        <w:tabs>
          <w:tab w:val="left" w:pos="1526"/>
        </w:tabs>
        <w:spacing w:before="0" w:line="240" w:lineRule="auto"/>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Darbuotojui trumpinamas darbo laikas teisės aktų nustatyta tvarka.</w:t>
      </w:r>
    </w:p>
    <w:p w14:paraId="49DD4101" w14:textId="77777777" w:rsidR="000E5D76" w:rsidRPr="00FB3106"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Sutarus su darbuotoju, kad jis dirbs ne visą darbo laiką, darbo užmokestis mokamas to darbuotojo proporcingai dirbtam laikui.</w:t>
      </w:r>
    </w:p>
    <w:p w14:paraId="4813A418" w14:textId="77777777" w:rsidR="000E5D76" w:rsidRPr="00FB3106"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14:paraId="348B19AA" w14:textId="29D0AA6B" w:rsidR="000E5D76" w:rsidRPr="00FB3106"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Darbo laiko apskaita tvarkoma</w:t>
      </w:r>
      <w:r w:rsidR="005B1222" w:rsidRPr="00FB3106">
        <w:rPr>
          <w:rFonts w:ascii="Times New Roman" w:hAnsi="Times New Roman" w:cs="Times New Roman"/>
          <w:sz w:val="24"/>
          <w:szCs w:val="24"/>
        </w:rPr>
        <w:t xml:space="preserve"> dokumentų valdymo sistemoje.</w:t>
      </w:r>
      <w:r w:rsidRPr="00FB3106">
        <w:rPr>
          <w:rFonts w:ascii="Times New Roman" w:hAnsi="Times New Roman" w:cs="Times New Roman"/>
          <w:sz w:val="24"/>
          <w:szCs w:val="24"/>
        </w:rPr>
        <w:t xml:space="preserve"> </w:t>
      </w:r>
    </w:p>
    <w:p w14:paraId="57646CA4" w14:textId="19751CE8" w:rsidR="000E5D76" w:rsidRPr="00FB3106" w:rsidRDefault="00D76A5B"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Darbuotojai, atsakingi už d</w:t>
      </w:r>
      <w:r w:rsidR="0001495E" w:rsidRPr="00FB3106">
        <w:rPr>
          <w:rFonts w:ascii="Times New Roman" w:hAnsi="Times New Roman" w:cs="Times New Roman"/>
          <w:sz w:val="24"/>
          <w:szCs w:val="24"/>
        </w:rPr>
        <w:t>arbo laiko apskaitos žiniaraščių pildym</w:t>
      </w:r>
      <w:r w:rsidRPr="00FB3106">
        <w:rPr>
          <w:rFonts w:ascii="Times New Roman" w:hAnsi="Times New Roman" w:cs="Times New Roman"/>
          <w:sz w:val="24"/>
          <w:szCs w:val="24"/>
        </w:rPr>
        <w:t>ą, paskiriami Mokyklos direktoriaus įsakymu.</w:t>
      </w:r>
    </w:p>
    <w:p w14:paraId="42A8C045" w14:textId="16F4D36B" w:rsidR="000E5D76" w:rsidRPr="00FB3106"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Užpildytus ir atsakingo asmens pasirašytus darbo laiko apskaitos žiniaraščius tvirtina</w:t>
      </w:r>
      <w:r w:rsidR="00521DD7" w:rsidRPr="00FB3106">
        <w:rPr>
          <w:rFonts w:ascii="Times New Roman" w:hAnsi="Times New Roman" w:cs="Times New Roman"/>
          <w:sz w:val="24"/>
          <w:szCs w:val="24"/>
        </w:rPr>
        <w:t xml:space="preserve"> parašu </w:t>
      </w:r>
      <w:r w:rsidRPr="00FB3106">
        <w:rPr>
          <w:rFonts w:ascii="Times New Roman" w:hAnsi="Times New Roman" w:cs="Times New Roman"/>
          <w:sz w:val="24"/>
          <w:szCs w:val="24"/>
        </w:rPr>
        <w:t xml:space="preserve"> </w:t>
      </w:r>
      <w:r w:rsidR="00987E70" w:rsidRPr="00FB3106">
        <w:rPr>
          <w:rFonts w:ascii="Times New Roman" w:hAnsi="Times New Roman" w:cs="Times New Roman"/>
          <w:sz w:val="24"/>
          <w:szCs w:val="24"/>
        </w:rPr>
        <w:t>Mokyklos</w:t>
      </w:r>
      <w:r w:rsidRPr="00FB3106">
        <w:rPr>
          <w:rFonts w:ascii="Times New Roman" w:hAnsi="Times New Roman" w:cs="Times New Roman"/>
          <w:sz w:val="24"/>
          <w:szCs w:val="24"/>
        </w:rPr>
        <w:t xml:space="preserve"> direktorius. </w:t>
      </w:r>
    </w:p>
    <w:p w14:paraId="6F68A2A8" w14:textId="397E751C" w:rsidR="00152B2D" w:rsidRPr="00FB3106"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Patvirtinti darbo laiko apskaitos žiniaraščiai pateikiami </w:t>
      </w:r>
      <w:r w:rsidR="00D76A5B" w:rsidRPr="00FB3106">
        <w:rPr>
          <w:rFonts w:ascii="Times New Roman" w:hAnsi="Times New Roman" w:cs="Times New Roman"/>
          <w:sz w:val="24"/>
          <w:szCs w:val="24"/>
        </w:rPr>
        <w:t xml:space="preserve">Mokyklos </w:t>
      </w:r>
      <w:r w:rsidR="00521DD7" w:rsidRPr="00FB3106">
        <w:rPr>
          <w:rFonts w:ascii="Times New Roman" w:hAnsi="Times New Roman" w:cs="Times New Roman"/>
          <w:sz w:val="24"/>
          <w:szCs w:val="24"/>
        </w:rPr>
        <w:t xml:space="preserve">vyr. buhalteriui </w:t>
      </w:r>
      <w:r w:rsidRPr="00FB3106">
        <w:rPr>
          <w:rFonts w:ascii="Times New Roman" w:hAnsi="Times New Roman" w:cs="Times New Roman"/>
          <w:sz w:val="24"/>
          <w:szCs w:val="24"/>
        </w:rPr>
        <w:t xml:space="preserve"> per tris darbo dienas mėnesiui pasibaigus</w:t>
      </w:r>
      <w:r w:rsidR="0001495E" w:rsidRPr="00FB3106">
        <w:rPr>
          <w:rFonts w:ascii="Times New Roman" w:hAnsi="Times New Roman" w:cs="Times New Roman"/>
          <w:sz w:val="24"/>
          <w:szCs w:val="24"/>
        </w:rPr>
        <w:t>.</w:t>
      </w:r>
    </w:p>
    <w:p w14:paraId="718CC68E" w14:textId="77777777" w:rsidR="00E12BC0" w:rsidRPr="00FB3106" w:rsidRDefault="00E12BC0" w:rsidP="00B329D0">
      <w:pPr>
        <w:shd w:val="clear" w:color="auto" w:fill="FFFFFF"/>
        <w:spacing w:after="0" w:line="240" w:lineRule="auto"/>
        <w:jc w:val="center"/>
        <w:rPr>
          <w:rFonts w:ascii="Times New Roman" w:hAnsi="Times New Roman" w:cs="Times New Roman"/>
          <w:b/>
          <w:bCs/>
          <w:sz w:val="24"/>
          <w:szCs w:val="24"/>
        </w:rPr>
      </w:pPr>
    </w:p>
    <w:p w14:paraId="244272CE" w14:textId="77777777" w:rsidR="000E5D76" w:rsidRPr="00FB3106" w:rsidRDefault="000E5D76" w:rsidP="00B329D0">
      <w:pPr>
        <w:shd w:val="clear" w:color="auto" w:fill="FFFFFF"/>
        <w:spacing w:after="0" w:line="240" w:lineRule="auto"/>
        <w:jc w:val="center"/>
        <w:rPr>
          <w:rFonts w:ascii="Times New Roman" w:hAnsi="Times New Roman" w:cs="Times New Roman"/>
          <w:b/>
          <w:bCs/>
          <w:sz w:val="24"/>
          <w:szCs w:val="24"/>
        </w:rPr>
      </w:pPr>
      <w:r w:rsidRPr="00FB3106">
        <w:rPr>
          <w:rFonts w:ascii="Times New Roman" w:hAnsi="Times New Roman" w:cs="Times New Roman"/>
          <w:b/>
          <w:bCs/>
          <w:sz w:val="24"/>
          <w:szCs w:val="24"/>
        </w:rPr>
        <w:t>IV SKIRSNIS</w:t>
      </w:r>
    </w:p>
    <w:p w14:paraId="243B1DBB" w14:textId="77777777" w:rsidR="000E5D76" w:rsidRPr="00FB3106" w:rsidRDefault="000E5D76" w:rsidP="00B329D0">
      <w:pPr>
        <w:spacing w:after="0" w:line="240" w:lineRule="auto"/>
        <w:jc w:val="center"/>
        <w:rPr>
          <w:rFonts w:ascii="Times New Roman" w:hAnsi="Times New Roman" w:cs="Times New Roman"/>
          <w:b/>
          <w:bCs/>
          <w:sz w:val="24"/>
          <w:szCs w:val="24"/>
        </w:rPr>
      </w:pPr>
      <w:r w:rsidRPr="00FB3106">
        <w:rPr>
          <w:rFonts w:ascii="Times New Roman" w:hAnsi="Times New Roman" w:cs="Times New Roman"/>
          <w:b/>
          <w:bCs/>
          <w:sz w:val="24"/>
          <w:szCs w:val="24"/>
        </w:rPr>
        <w:t>KASMETINIŲ ATOSTOGŲ APMOKĖJIMAS</w:t>
      </w:r>
    </w:p>
    <w:p w14:paraId="0AF0610F" w14:textId="77777777" w:rsidR="000E5D76" w:rsidRPr="00FB3106" w:rsidRDefault="000E5D76" w:rsidP="00B329D0">
      <w:pPr>
        <w:spacing w:after="0" w:line="240" w:lineRule="auto"/>
        <w:jc w:val="center"/>
        <w:rPr>
          <w:rFonts w:ascii="Times New Roman" w:hAnsi="Times New Roman" w:cs="Times New Roman"/>
          <w:b/>
          <w:bCs/>
          <w:sz w:val="24"/>
          <w:szCs w:val="24"/>
        </w:rPr>
      </w:pPr>
    </w:p>
    <w:p w14:paraId="42C832EC" w14:textId="77777777" w:rsidR="000E5D76" w:rsidRPr="00FB3106"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Kasmetinių atostogų laiku darbuotojui paliekamas jo vidutinis darbo užmokestis. Laikotarpis, iš kurio skaičiuojamas vidutinis darbo užmokestis, yra 3 paskutiniai kalendoriniai mėnesiai, einantys prieš tą mėnesį, už kurį (ar jo dalį) mokamas vidutinis darbo užmokestis.</w:t>
      </w:r>
    </w:p>
    <w:p w14:paraId="15566399" w14:textId="77777777" w:rsidR="000E5D76" w:rsidRPr="00FB3106"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Atostoginiai </w:t>
      </w:r>
      <w:r w:rsidR="00235523" w:rsidRPr="00FB3106">
        <w:rPr>
          <w:rFonts w:ascii="Times New Roman" w:hAnsi="Times New Roman" w:cs="Times New Roman"/>
          <w:sz w:val="24"/>
          <w:szCs w:val="24"/>
        </w:rPr>
        <w:t xml:space="preserve">už visas suteiktas atostogas </w:t>
      </w:r>
      <w:r w:rsidRPr="00FB3106">
        <w:rPr>
          <w:rFonts w:ascii="Times New Roman" w:hAnsi="Times New Roman" w:cs="Times New Roman"/>
          <w:sz w:val="24"/>
          <w:szCs w:val="24"/>
        </w:rPr>
        <w:t>išmokami ne vėliau kaip paskutinę darbo dieną pr</w:t>
      </w:r>
      <w:r w:rsidR="00235523" w:rsidRPr="00FB3106">
        <w:rPr>
          <w:rFonts w:ascii="Times New Roman" w:hAnsi="Times New Roman" w:cs="Times New Roman"/>
          <w:sz w:val="24"/>
          <w:szCs w:val="24"/>
        </w:rPr>
        <w:t>ieš kasmetinių atostogų pradžią</w:t>
      </w:r>
      <w:r w:rsidRPr="00FB3106">
        <w:rPr>
          <w:rFonts w:ascii="Times New Roman" w:hAnsi="Times New Roman" w:cs="Times New Roman"/>
          <w:sz w:val="24"/>
          <w:szCs w:val="24"/>
        </w:rPr>
        <w:t>.</w:t>
      </w:r>
    </w:p>
    <w:p w14:paraId="2E37B295" w14:textId="77777777" w:rsidR="000E5D76" w:rsidRPr="00FB3106" w:rsidRDefault="000E5D7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Darbuotojo atskiru prašymu, suteikus kasmetines atostogas, atostoginiai mokami įprasta darbo užmokesčio mokėjimo tvarka.</w:t>
      </w:r>
    </w:p>
    <w:p w14:paraId="29CADB57" w14:textId="77777777" w:rsidR="000E5D76" w:rsidRPr="00FB3106" w:rsidRDefault="000E5D76" w:rsidP="00EB239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Atleidžiant darbuotoją, kuris atleidimo dieną turi nepanaudotų atostogų, už nepanaudotas atostogas mokama kompensacija.</w:t>
      </w:r>
    </w:p>
    <w:p w14:paraId="664D70F2" w14:textId="77777777" w:rsidR="000E5D76" w:rsidRPr="00FB3106" w:rsidRDefault="000E5D76"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43F2D3AC" w14:textId="77777777" w:rsidR="000E5D76" w:rsidRPr="00FB3106" w:rsidRDefault="000E5D76" w:rsidP="00EB239B">
      <w:pPr>
        <w:spacing w:after="0" w:line="240" w:lineRule="auto"/>
        <w:jc w:val="center"/>
        <w:rPr>
          <w:rFonts w:ascii="Times New Roman" w:hAnsi="Times New Roman" w:cs="Times New Roman"/>
          <w:b/>
          <w:bCs/>
          <w:sz w:val="24"/>
          <w:szCs w:val="24"/>
          <w:shd w:val="clear" w:color="auto" w:fill="FFFFFF"/>
        </w:rPr>
      </w:pPr>
      <w:r w:rsidRPr="00FB3106">
        <w:rPr>
          <w:rFonts w:ascii="Times New Roman" w:hAnsi="Times New Roman" w:cs="Times New Roman"/>
          <w:b/>
          <w:bCs/>
          <w:sz w:val="24"/>
          <w:szCs w:val="24"/>
          <w:shd w:val="clear" w:color="auto" w:fill="FFFFFF"/>
        </w:rPr>
        <w:t>V SKIRSNIS</w:t>
      </w:r>
    </w:p>
    <w:p w14:paraId="55AF4C91" w14:textId="307D68FB" w:rsidR="000E5D76" w:rsidRPr="00FB3106" w:rsidRDefault="000E5D76" w:rsidP="00EB239B">
      <w:pPr>
        <w:pStyle w:val="Bodytext40"/>
        <w:shd w:val="clear" w:color="auto" w:fill="auto"/>
        <w:spacing w:before="0" w:after="0" w:line="240" w:lineRule="auto"/>
        <w:rPr>
          <w:rFonts w:ascii="Times New Roman" w:hAnsi="Times New Roman" w:cs="Times New Roman"/>
          <w:sz w:val="24"/>
          <w:szCs w:val="24"/>
        </w:rPr>
      </w:pPr>
      <w:r w:rsidRPr="00FB3106">
        <w:rPr>
          <w:rFonts w:ascii="Times New Roman" w:hAnsi="Times New Roman" w:cs="Times New Roman"/>
          <w:sz w:val="24"/>
          <w:szCs w:val="24"/>
        </w:rPr>
        <w:t xml:space="preserve">PRIEMOKŲ, </w:t>
      </w:r>
      <w:r w:rsidR="0001495E" w:rsidRPr="00FB3106">
        <w:rPr>
          <w:rFonts w:ascii="Times New Roman" w:hAnsi="Times New Roman" w:cs="Times New Roman"/>
          <w:sz w:val="24"/>
          <w:szCs w:val="24"/>
        </w:rPr>
        <w:t>IŠMOKŲ</w:t>
      </w:r>
      <w:r w:rsidRPr="00FB3106">
        <w:rPr>
          <w:rFonts w:ascii="Times New Roman" w:hAnsi="Times New Roman" w:cs="Times New Roman"/>
          <w:sz w:val="24"/>
          <w:szCs w:val="24"/>
        </w:rPr>
        <w:t xml:space="preserve"> MOKĖJIMO TVARKA IR SĄLYGOS</w:t>
      </w:r>
      <w:r w:rsidR="0001495E" w:rsidRPr="00FB3106">
        <w:rPr>
          <w:rFonts w:ascii="Times New Roman" w:hAnsi="Times New Roman" w:cs="Times New Roman"/>
          <w:sz w:val="24"/>
          <w:szCs w:val="24"/>
        </w:rPr>
        <w:t>. DARBUOTOJŲ SKATINIMAS</w:t>
      </w:r>
    </w:p>
    <w:p w14:paraId="5631416B" w14:textId="77777777" w:rsidR="00EB239B" w:rsidRPr="00FB3106" w:rsidRDefault="00EB239B" w:rsidP="00EB239B">
      <w:pPr>
        <w:pStyle w:val="Bodytext40"/>
        <w:shd w:val="clear" w:color="auto" w:fill="auto"/>
        <w:spacing w:before="0" w:after="0" w:line="240" w:lineRule="auto"/>
        <w:rPr>
          <w:rFonts w:ascii="Times New Roman" w:hAnsi="Times New Roman" w:cs="Times New Roman"/>
          <w:sz w:val="24"/>
          <w:szCs w:val="24"/>
        </w:rPr>
      </w:pPr>
    </w:p>
    <w:p w14:paraId="411943C6" w14:textId="0C07E27A" w:rsidR="000E5D76" w:rsidRPr="00FB3106" w:rsidRDefault="006B71D6"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darbuotojams </w:t>
      </w:r>
      <w:r w:rsidR="0001495E" w:rsidRPr="00FB3106">
        <w:rPr>
          <w:rFonts w:ascii="Times New Roman" w:hAnsi="Times New Roman" w:cs="Times New Roman"/>
          <w:sz w:val="24"/>
          <w:szCs w:val="24"/>
        </w:rPr>
        <w:t xml:space="preserve">skatinti gali būti taikomos šios priemonės: </w:t>
      </w:r>
    </w:p>
    <w:p w14:paraId="6CD56FC0" w14:textId="06BFCB78" w:rsidR="0001495E" w:rsidRPr="00FB3106" w:rsidRDefault="0001495E"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padėka (gali būti taikoma atskirai ar kartu su kitomis skatinimo priemonėmis)</w:t>
      </w:r>
      <w:r w:rsidR="00B3234C" w:rsidRPr="00FB3106">
        <w:rPr>
          <w:rFonts w:ascii="Times New Roman" w:hAnsi="Times New Roman" w:cs="Times New Roman"/>
          <w:sz w:val="24"/>
          <w:szCs w:val="24"/>
        </w:rPr>
        <w:t>;</w:t>
      </w:r>
    </w:p>
    <w:p w14:paraId="3F1119F2" w14:textId="2545DF8F" w:rsidR="00B3234C" w:rsidRPr="00FB3106" w:rsidRDefault="0001495E"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iki 10 mokamų </w:t>
      </w:r>
      <w:r w:rsidR="00B3234C" w:rsidRPr="00FB3106">
        <w:rPr>
          <w:rFonts w:ascii="Times New Roman" w:hAnsi="Times New Roman" w:cs="Times New Roman"/>
          <w:sz w:val="24"/>
          <w:szCs w:val="24"/>
        </w:rPr>
        <w:t>papildomų poilsio dienų (tačiau ne daugiau kaip 5 dienas iš jų ugdymo proceso metu) per mokslo metus suteikimas</w:t>
      </w:r>
      <w:r w:rsidR="00EB239B" w:rsidRPr="00FB3106">
        <w:rPr>
          <w:rFonts w:ascii="Times New Roman" w:hAnsi="Times New Roman" w:cs="Times New Roman"/>
          <w:sz w:val="24"/>
          <w:szCs w:val="24"/>
        </w:rPr>
        <w:t>;</w:t>
      </w:r>
      <w:r w:rsidR="00B3234C" w:rsidRPr="00FB3106">
        <w:rPr>
          <w:rFonts w:ascii="Times New Roman" w:hAnsi="Times New Roman" w:cs="Times New Roman"/>
          <w:sz w:val="24"/>
          <w:szCs w:val="24"/>
        </w:rPr>
        <w:t xml:space="preserve"> </w:t>
      </w:r>
    </w:p>
    <w:p w14:paraId="7E2C5B84" w14:textId="23CC38AF" w:rsidR="00B3234C" w:rsidRPr="00FB3106" w:rsidRDefault="00B3234C"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kvalifikacijos tobulinimo finansavimas ne didesne kaip </w:t>
      </w:r>
      <w:r w:rsidR="00987E70" w:rsidRPr="00FB3106">
        <w:rPr>
          <w:rFonts w:ascii="Times New Roman" w:hAnsi="Times New Roman" w:cs="Times New Roman"/>
          <w:sz w:val="24"/>
          <w:szCs w:val="24"/>
        </w:rPr>
        <w:t>Mokyklos</w:t>
      </w:r>
      <w:r w:rsidRPr="00FB3106">
        <w:rPr>
          <w:rFonts w:ascii="Times New Roman" w:hAnsi="Times New Roman" w:cs="Times New Roman"/>
          <w:sz w:val="24"/>
          <w:szCs w:val="24"/>
        </w:rPr>
        <w:t xml:space="preserve"> darbuotojo vienos pareiginės algos dydžio suma per metus;</w:t>
      </w:r>
    </w:p>
    <w:p w14:paraId="102A5E9C" w14:textId="08A7FA5B" w:rsidR="00B3234C" w:rsidRPr="00FB3106" w:rsidRDefault="00B3234C"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iki 2 pareiginių algų dydžio pinigine išmoka (priklausomai nuo </w:t>
      </w:r>
      <w:r w:rsidR="00987E70" w:rsidRPr="00FB3106">
        <w:rPr>
          <w:rFonts w:ascii="Times New Roman" w:hAnsi="Times New Roman" w:cs="Times New Roman"/>
          <w:sz w:val="24"/>
          <w:szCs w:val="24"/>
        </w:rPr>
        <w:t>Mokyklo</w:t>
      </w:r>
      <w:r w:rsidRPr="00FB3106">
        <w:rPr>
          <w:rFonts w:ascii="Times New Roman" w:hAnsi="Times New Roman" w:cs="Times New Roman"/>
          <w:sz w:val="24"/>
          <w:szCs w:val="24"/>
        </w:rPr>
        <w:t xml:space="preserve">je turimų sutaupytų lėšų) ne dažniau kaip du kartus per kalendorinius metus už asmeninį išskirtinį indėlį įgyvendinant </w:t>
      </w:r>
      <w:r w:rsidR="00987E70" w:rsidRPr="00FB3106">
        <w:rPr>
          <w:rFonts w:ascii="Times New Roman" w:hAnsi="Times New Roman" w:cs="Times New Roman"/>
          <w:sz w:val="24"/>
          <w:szCs w:val="24"/>
        </w:rPr>
        <w:t>Mokykla</w:t>
      </w:r>
      <w:r w:rsidRPr="00FB3106">
        <w:rPr>
          <w:rFonts w:ascii="Times New Roman" w:hAnsi="Times New Roman" w:cs="Times New Roman"/>
          <w:sz w:val="24"/>
          <w:szCs w:val="24"/>
        </w:rPr>
        <w:t>i nustatytus tikslus arba už pasiektus rezultatus ir įgyvendintus uždavinius</w:t>
      </w:r>
      <w:r w:rsidR="00B6107E" w:rsidRPr="00FB3106">
        <w:rPr>
          <w:rFonts w:ascii="Times New Roman" w:hAnsi="Times New Roman" w:cs="Times New Roman"/>
          <w:sz w:val="24"/>
          <w:szCs w:val="24"/>
        </w:rPr>
        <w:t>;</w:t>
      </w:r>
    </w:p>
    <w:p w14:paraId="02D2BCF6" w14:textId="14166E4A" w:rsidR="00B6107E" w:rsidRPr="00FB3106" w:rsidRDefault="00B6107E"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vienkartine pinigine išmoka Vyriausybės nustatyta tvarka;</w:t>
      </w:r>
    </w:p>
    <w:p w14:paraId="0149C864" w14:textId="7A81AC43" w:rsidR="000E5D76" w:rsidRPr="00FB3106" w:rsidRDefault="000E5D76" w:rsidP="000B587B">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atlikus vienkartines ypač svarbias </w:t>
      </w:r>
      <w:r w:rsidR="00987E70" w:rsidRPr="00FB3106">
        <w:rPr>
          <w:rFonts w:ascii="Times New Roman" w:hAnsi="Times New Roman" w:cs="Times New Roman"/>
          <w:sz w:val="24"/>
          <w:szCs w:val="24"/>
        </w:rPr>
        <w:t>Mokyklos</w:t>
      </w:r>
      <w:r w:rsidRPr="00FB3106">
        <w:rPr>
          <w:rFonts w:ascii="Times New Roman" w:hAnsi="Times New Roman" w:cs="Times New Roman"/>
          <w:sz w:val="24"/>
          <w:szCs w:val="24"/>
        </w:rPr>
        <w:t xml:space="preserve"> veiklai u</w:t>
      </w:r>
      <w:r w:rsidR="00EB239B" w:rsidRPr="00FB3106">
        <w:rPr>
          <w:rFonts w:ascii="Times New Roman" w:hAnsi="Times New Roman" w:cs="Times New Roman"/>
          <w:sz w:val="24"/>
          <w:szCs w:val="24"/>
        </w:rPr>
        <w:t>žduotis.</w:t>
      </w:r>
    </w:p>
    <w:p w14:paraId="6777BAA6" w14:textId="2612A8AA" w:rsidR="00524335" w:rsidRPr="00FB3106" w:rsidRDefault="00524335"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Skatinimo priemonės, numatytos</w:t>
      </w:r>
      <w:r w:rsidR="00104002" w:rsidRPr="00FB3106">
        <w:rPr>
          <w:rFonts w:ascii="Times New Roman" w:hAnsi="Times New Roman" w:cs="Times New Roman"/>
          <w:sz w:val="24"/>
          <w:szCs w:val="24"/>
        </w:rPr>
        <w:t xml:space="preserve"> laikotarp</w:t>
      </w:r>
      <w:r w:rsidR="00944392" w:rsidRPr="00FB3106">
        <w:rPr>
          <w:rFonts w:ascii="Times New Roman" w:hAnsi="Times New Roman" w:cs="Times New Roman"/>
          <w:sz w:val="24"/>
          <w:szCs w:val="24"/>
        </w:rPr>
        <w:t xml:space="preserve">io </w:t>
      </w:r>
      <w:r w:rsidRPr="00FB3106">
        <w:rPr>
          <w:rFonts w:ascii="Times New Roman" w:hAnsi="Times New Roman" w:cs="Times New Roman"/>
          <w:sz w:val="24"/>
          <w:szCs w:val="24"/>
        </w:rPr>
        <w:t>3</w:t>
      </w:r>
      <w:r w:rsidR="00462BA5" w:rsidRPr="00FB3106">
        <w:rPr>
          <w:rFonts w:ascii="Times New Roman" w:hAnsi="Times New Roman" w:cs="Times New Roman"/>
          <w:sz w:val="24"/>
          <w:szCs w:val="24"/>
        </w:rPr>
        <w:t>0</w:t>
      </w:r>
      <w:r w:rsidRPr="00FB3106">
        <w:rPr>
          <w:rFonts w:ascii="Times New Roman" w:hAnsi="Times New Roman" w:cs="Times New Roman"/>
          <w:sz w:val="24"/>
          <w:szCs w:val="24"/>
        </w:rPr>
        <w:t>.</w:t>
      </w:r>
      <w:r w:rsidR="005E3202" w:rsidRPr="00FB3106">
        <w:rPr>
          <w:rFonts w:ascii="Times New Roman" w:hAnsi="Times New Roman" w:cs="Times New Roman"/>
          <w:sz w:val="24"/>
          <w:szCs w:val="24"/>
        </w:rPr>
        <w:t>2</w:t>
      </w:r>
      <w:r w:rsidRPr="00FB3106">
        <w:rPr>
          <w:rFonts w:ascii="Times New Roman" w:hAnsi="Times New Roman" w:cs="Times New Roman"/>
          <w:sz w:val="24"/>
          <w:szCs w:val="24"/>
        </w:rPr>
        <w:t xml:space="preserve"> – 3</w:t>
      </w:r>
      <w:r w:rsidR="00462BA5" w:rsidRPr="00FB3106">
        <w:rPr>
          <w:rFonts w:ascii="Times New Roman" w:hAnsi="Times New Roman" w:cs="Times New Roman"/>
          <w:sz w:val="24"/>
          <w:szCs w:val="24"/>
        </w:rPr>
        <w:t>0</w:t>
      </w:r>
      <w:r w:rsidRPr="00FB3106">
        <w:rPr>
          <w:rFonts w:ascii="Times New Roman" w:hAnsi="Times New Roman" w:cs="Times New Roman"/>
          <w:sz w:val="24"/>
          <w:szCs w:val="24"/>
        </w:rPr>
        <w:t xml:space="preserve">.6 punktuose galimos priklausomai nuo </w:t>
      </w:r>
      <w:r w:rsidR="006B71D6" w:rsidRPr="00FB3106">
        <w:rPr>
          <w:rFonts w:ascii="Times New Roman" w:hAnsi="Times New Roman" w:cs="Times New Roman"/>
          <w:sz w:val="24"/>
          <w:szCs w:val="24"/>
        </w:rPr>
        <w:t>Mokykloje</w:t>
      </w:r>
      <w:r w:rsidRPr="00FB3106">
        <w:rPr>
          <w:rFonts w:ascii="Times New Roman" w:hAnsi="Times New Roman" w:cs="Times New Roman"/>
          <w:sz w:val="24"/>
          <w:szCs w:val="24"/>
        </w:rPr>
        <w:t xml:space="preserve"> turimų sutaupytų lėšų.</w:t>
      </w:r>
    </w:p>
    <w:p w14:paraId="0699666B" w14:textId="7A430396" w:rsidR="000E5D76" w:rsidRPr="00FB3106" w:rsidRDefault="00EF5239" w:rsidP="000B587B">
      <w:pPr>
        <w:pStyle w:val="Bodytext20"/>
        <w:numPr>
          <w:ilvl w:val="0"/>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lastRenderedPageBreak/>
        <w:t>Jei darbuotojas per paskutinius 6 mėnesius padarė darbo pareigų pažeidimą, jis neskatinamas, išskyrus atvejį, kai jo veikla įvertinama kaip viršijanti lūkesčius.</w:t>
      </w:r>
    </w:p>
    <w:p w14:paraId="45FAD24A" w14:textId="27AD61C1" w:rsidR="000E5D76" w:rsidRPr="00FB3106" w:rsidRDefault="006B71D6" w:rsidP="000B587B">
      <w:pPr>
        <w:pStyle w:val="Bodytext20"/>
        <w:numPr>
          <w:ilvl w:val="0"/>
          <w:numId w:val="4"/>
        </w:numPr>
        <w:shd w:val="clear" w:color="auto" w:fill="auto"/>
        <w:tabs>
          <w:tab w:val="left" w:pos="1526"/>
        </w:tabs>
        <w:spacing w:before="0" w:line="240" w:lineRule="auto"/>
        <w:rPr>
          <w:rFonts w:ascii="Times New Roman" w:hAnsi="Times New Roman" w:cs="Times New Roman"/>
          <w:strike/>
          <w:sz w:val="24"/>
          <w:szCs w:val="24"/>
        </w:rPr>
      </w:pPr>
      <w:r w:rsidRPr="00FB3106">
        <w:rPr>
          <w:rFonts w:ascii="Times New Roman" w:hAnsi="Times New Roman" w:cs="Times New Roman"/>
          <w:sz w:val="24"/>
          <w:szCs w:val="24"/>
        </w:rPr>
        <w:t>Mokyklos</w:t>
      </w:r>
      <w:r w:rsidR="00A7517A" w:rsidRPr="00FB3106">
        <w:rPr>
          <w:rFonts w:ascii="Times New Roman" w:hAnsi="Times New Roman" w:cs="Times New Roman"/>
          <w:sz w:val="24"/>
          <w:szCs w:val="24"/>
        </w:rPr>
        <w:t xml:space="preserve"> direktoriaus įsakymu darbuotojams skiriamos priemokos nuo 10 iki 80 procentų pareiginės algos dydžio už:</w:t>
      </w:r>
    </w:p>
    <w:p w14:paraId="300A2588" w14:textId="12495C67" w:rsidR="005D4EF4" w:rsidRPr="00FB3106" w:rsidRDefault="00A7517A" w:rsidP="000B587B">
      <w:pPr>
        <w:pStyle w:val="Sraopastraipa"/>
        <w:numPr>
          <w:ilvl w:val="1"/>
          <w:numId w:val="4"/>
        </w:numPr>
        <w:shd w:val="clear" w:color="auto" w:fill="FFFFFF"/>
        <w:tabs>
          <w:tab w:val="left" w:pos="567"/>
        </w:tabs>
        <w:spacing w:after="0" w:line="240" w:lineRule="auto"/>
        <w:ind w:left="0"/>
        <w:contextualSpacing/>
        <w:rPr>
          <w:rFonts w:ascii="Times New Roman" w:hAnsi="Times New Roman" w:cs="Times New Roman"/>
          <w:color w:val="1F497D"/>
          <w:sz w:val="24"/>
          <w:szCs w:val="24"/>
          <w:lang w:eastAsia="lt-LT"/>
        </w:rPr>
      </w:pPr>
      <w:r w:rsidRPr="00FB3106">
        <w:rPr>
          <w:rFonts w:ascii="Times New Roman" w:hAnsi="Times New Roman" w:cs="Times New Roman"/>
          <w:sz w:val="24"/>
          <w:szCs w:val="24"/>
        </w:rPr>
        <w:t>kito darbuotojo pavadavimą, kai raštu pavedama laikinai atlikti kito darbuotojo pareigybei nustatytas funkcijas</w:t>
      </w:r>
      <w:r w:rsidR="006E2563" w:rsidRPr="00FB3106">
        <w:rPr>
          <w:rFonts w:ascii="Times New Roman" w:hAnsi="Times New Roman" w:cs="Times New Roman"/>
          <w:sz w:val="24"/>
          <w:szCs w:val="24"/>
        </w:rPr>
        <w:t>:</w:t>
      </w:r>
    </w:p>
    <w:p w14:paraId="3FD78A1F" w14:textId="4380C543" w:rsidR="00D76A5B" w:rsidRPr="00FB3106" w:rsidRDefault="00822CAB" w:rsidP="00D76A5B">
      <w:pPr>
        <w:pStyle w:val="Sraopastraipa"/>
        <w:numPr>
          <w:ilvl w:val="2"/>
          <w:numId w:val="4"/>
        </w:numPr>
        <w:shd w:val="clear" w:color="auto" w:fill="FFFFFF"/>
        <w:tabs>
          <w:tab w:val="left" w:pos="567"/>
        </w:tabs>
        <w:spacing w:after="0" w:line="240" w:lineRule="auto"/>
        <w:ind w:left="0"/>
        <w:contextualSpacing/>
        <w:rPr>
          <w:rFonts w:ascii="Times New Roman" w:hAnsi="Times New Roman" w:cs="Times New Roman"/>
          <w:color w:val="1F497D"/>
          <w:sz w:val="24"/>
          <w:szCs w:val="24"/>
          <w:lang w:eastAsia="lt-LT"/>
        </w:rPr>
      </w:pPr>
      <w:r w:rsidRPr="00FB3106">
        <w:rPr>
          <w:rFonts w:ascii="Times New Roman" w:hAnsi="Times New Roman" w:cs="Times New Roman"/>
          <w:sz w:val="24"/>
          <w:szCs w:val="24"/>
        </w:rPr>
        <w:t>darbuotojui</w:t>
      </w:r>
      <w:r w:rsidR="005D4EF4" w:rsidRPr="00FB3106">
        <w:rPr>
          <w:rFonts w:ascii="Times New Roman" w:hAnsi="Times New Roman" w:cs="Times New Roman"/>
          <w:sz w:val="24"/>
          <w:szCs w:val="24"/>
        </w:rPr>
        <w:t xml:space="preserve">, </w:t>
      </w:r>
      <w:r w:rsidRPr="00FB3106">
        <w:rPr>
          <w:rFonts w:ascii="Times New Roman" w:hAnsi="Times New Roman" w:cs="Times New Roman"/>
          <w:sz w:val="24"/>
          <w:szCs w:val="24"/>
        </w:rPr>
        <w:t>vykdančiam kitų darbuotojų</w:t>
      </w:r>
      <w:r w:rsidR="005D4EF4" w:rsidRPr="00FB3106">
        <w:rPr>
          <w:rFonts w:ascii="Times New Roman" w:hAnsi="Times New Roman" w:cs="Times New Roman"/>
          <w:sz w:val="24"/>
          <w:szCs w:val="24"/>
        </w:rPr>
        <w:t xml:space="preserve"> funkcijas</w:t>
      </w:r>
      <w:r w:rsidRPr="00FB3106">
        <w:rPr>
          <w:rFonts w:ascii="Times New Roman" w:hAnsi="Times New Roman" w:cs="Times New Roman"/>
          <w:sz w:val="24"/>
          <w:szCs w:val="24"/>
        </w:rPr>
        <w:t>, neviršijant nustatytos darbo laiko trukmės</w:t>
      </w:r>
      <w:r w:rsidR="005D4EF4" w:rsidRPr="00FB3106">
        <w:rPr>
          <w:rFonts w:ascii="Times New Roman" w:hAnsi="Times New Roman" w:cs="Times New Roman"/>
          <w:sz w:val="24"/>
          <w:szCs w:val="24"/>
        </w:rPr>
        <w:t xml:space="preserve"> p</w:t>
      </w:r>
      <w:r w:rsidR="00521DD7" w:rsidRPr="00FB3106">
        <w:rPr>
          <w:rFonts w:ascii="Times New Roman" w:hAnsi="Times New Roman" w:cs="Times New Roman"/>
          <w:sz w:val="24"/>
          <w:szCs w:val="24"/>
        </w:rPr>
        <w:t xml:space="preserve">er </w:t>
      </w:r>
      <w:r w:rsidR="005D4EF4" w:rsidRPr="00FB3106">
        <w:rPr>
          <w:rFonts w:ascii="Times New Roman" w:hAnsi="Times New Roman" w:cs="Times New Roman"/>
          <w:sz w:val="24"/>
          <w:szCs w:val="24"/>
        </w:rPr>
        <w:t>mėnesį mokama 30 procentų pareiginės algos dydžio priemoka,</w:t>
      </w:r>
      <w:r w:rsidRPr="00FB3106">
        <w:rPr>
          <w:rFonts w:ascii="Times New Roman" w:hAnsi="Times New Roman" w:cs="Times New Roman"/>
          <w:sz w:val="24"/>
          <w:szCs w:val="24"/>
        </w:rPr>
        <w:t xml:space="preserve"> </w:t>
      </w:r>
      <w:r w:rsidR="005D4EF4" w:rsidRPr="00FB3106">
        <w:rPr>
          <w:rFonts w:ascii="Times New Roman" w:hAnsi="Times New Roman" w:cs="Times New Roman"/>
          <w:sz w:val="24"/>
          <w:szCs w:val="24"/>
        </w:rPr>
        <w:t xml:space="preserve"> </w:t>
      </w:r>
    </w:p>
    <w:p w14:paraId="55820227" w14:textId="2AE35C7A" w:rsidR="000A5C59" w:rsidRPr="00FB3106" w:rsidRDefault="006E2563" w:rsidP="000B587B">
      <w:pPr>
        <w:pStyle w:val="Sraopastraipa"/>
        <w:numPr>
          <w:ilvl w:val="1"/>
          <w:numId w:val="4"/>
        </w:numPr>
        <w:shd w:val="clear" w:color="auto" w:fill="FFFFFF"/>
        <w:tabs>
          <w:tab w:val="left" w:pos="567"/>
        </w:tabs>
        <w:spacing w:after="0" w:line="240" w:lineRule="auto"/>
        <w:ind w:left="0"/>
        <w:contextualSpacing/>
        <w:rPr>
          <w:rFonts w:ascii="Times New Roman" w:hAnsi="Times New Roman" w:cs="Times New Roman"/>
          <w:color w:val="1F497D"/>
          <w:sz w:val="24"/>
          <w:szCs w:val="24"/>
          <w:lang w:eastAsia="lt-LT"/>
        </w:rPr>
      </w:pPr>
      <w:r w:rsidRPr="00FB3106">
        <w:rPr>
          <w:rFonts w:ascii="Times New Roman" w:hAnsi="Times New Roman" w:cs="Times New Roman"/>
          <w:sz w:val="24"/>
          <w:szCs w:val="24"/>
        </w:rPr>
        <w:t>m</w:t>
      </w:r>
      <w:r w:rsidR="000E5D76" w:rsidRPr="00FB3106">
        <w:rPr>
          <w:rFonts w:ascii="Times New Roman" w:hAnsi="Times New Roman" w:cs="Times New Roman"/>
          <w:sz w:val="24"/>
          <w:szCs w:val="24"/>
        </w:rPr>
        <w:t>okytoj</w:t>
      </w:r>
      <w:r w:rsidR="000A5C59" w:rsidRPr="00FB3106">
        <w:rPr>
          <w:rFonts w:ascii="Times New Roman" w:hAnsi="Times New Roman" w:cs="Times New Roman"/>
          <w:sz w:val="24"/>
          <w:szCs w:val="24"/>
        </w:rPr>
        <w:t>ui</w:t>
      </w:r>
      <w:r w:rsidRPr="00FB3106">
        <w:rPr>
          <w:rFonts w:ascii="Times New Roman" w:hAnsi="Times New Roman" w:cs="Times New Roman"/>
          <w:sz w:val="24"/>
          <w:szCs w:val="24"/>
        </w:rPr>
        <w:t>:</w:t>
      </w:r>
    </w:p>
    <w:p w14:paraId="2D00A460" w14:textId="13FBF6BF" w:rsidR="007930E1" w:rsidRPr="00FB3106" w:rsidRDefault="00123681" w:rsidP="00464ABF">
      <w:pPr>
        <w:pStyle w:val="Sraopastraipa"/>
        <w:numPr>
          <w:ilvl w:val="2"/>
          <w:numId w:val="4"/>
        </w:numPr>
        <w:shd w:val="clear" w:color="auto" w:fill="FFFFFF"/>
        <w:tabs>
          <w:tab w:val="left" w:pos="567"/>
        </w:tabs>
        <w:spacing w:after="0" w:line="240" w:lineRule="auto"/>
        <w:ind w:left="0"/>
        <w:contextualSpacing/>
        <w:rPr>
          <w:rFonts w:ascii="Times New Roman" w:hAnsi="Times New Roman" w:cs="Times New Roman"/>
          <w:sz w:val="24"/>
          <w:szCs w:val="24"/>
        </w:rPr>
      </w:pPr>
      <w:r w:rsidRPr="00FB3106">
        <w:rPr>
          <w:rFonts w:ascii="Times New Roman" w:hAnsi="Times New Roman" w:cs="Times New Roman"/>
          <w:sz w:val="24"/>
          <w:szCs w:val="24"/>
        </w:rPr>
        <w:t>pavaduojančiam pamokas</w:t>
      </w:r>
      <w:r w:rsidR="000E5D76" w:rsidRPr="00FB3106">
        <w:rPr>
          <w:rFonts w:ascii="Times New Roman" w:hAnsi="Times New Roman" w:cs="Times New Roman"/>
          <w:sz w:val="24"/>
          <w:szCs w:val="24"/>
        </w:rPr>
        <w:t xml:space="preserve"> nesutampančiu su jo darbo grafiku </w:t>
      </w:r>
      <w:r w:rsidRPr="00FB3106">
        <w:rPr>
          <w:rFonts w:ascii="Times New Roman" w:hAnsi="Times New Roman" w:cs="Times New Roman"/>
          <w:sz w:val="24"/>
          <w:szCs w:val="24"/>
        </w:rPr>
        <w:t>ar sutampančiu su jo darbo grafiku (tuo metu nevedant savo pamokos),</w:t>
      </w:r>
      <w:r w:rsidR="000E5D76" w:rsidRPr="00FB3106">
        <w:rPr>
          <w:rFonts w:ascii="Times New Roman" w:hAnsi="Times New Roman" w:cs="Times New Roman"/>
          <w:sz w:val="24"/>
          <w:szCs w:val="24"/>
        </w:rPr>
        <w:t xml:space="preserve"> mokam</w:t>
      </w:r>
      <w:r w:rsidRPr="00FB3106">
        <w:rPr>
          <w:rFonts w:ascii="Times New Roman" w:hAnsi="Times New Roman" w:cs="Times New Roman"/>
          <w:sz w:val="24"/>
          <w:szCs w:val="24"/>
        </w:rPr>
        <w:t xml:space="preserve">a </w:t>
      </w:r>
      <w:r w:rsidR="00EB379C" w:rsidRPr="00FB3106">
        <w:rPr>
          <w:rFonts w:ascii="Times New Roman" w:hAnsi="Times New Roman" w:cs="Times New Roman"/>
          <w:sz w:val="24"/>
          <w:szCs w:val="24"/>
        </w:rPr>
        <w:t>priemok</w:t>
      </w:r>
      <w:r w:rsidR="00464ABF" w:rsidRPr="00FB3106">
        <w:rPr>
          <w:rFonts w:ascii="Times New Roman" w:hAnsi="Times New Roman" w:cs="Times New Roman"/>
          <w:sz w:val="24"/>
          <w:szCs w:val="24"/>
        </w:rPr>
        <w:t>os suma</w:t>
      </w:r>
      <w:r w:rsidRPr="00FB3106">
        <w:rPr>
          <w:rFonts w:ascii="Times New Roman" w:hAnsi="Times New Roman" w:cs="Times New Roman"/>
          <w:sz w:val="24"/>
          <w:szCs w:val="24"/>
        </w:rPr>
        <w:t xml:space="preserve">, </w:t>
      </w:r>
      <w:r w:rsidR="00464ABF" w:rsidRPr="00FB3106">
        <w:rPr>
          <w:rFonts w:ascii="Times New Roman" w:hAnsi="Times New Roman" w:cs="Times New Roman"/>
          <w:sz w:val="24"/>
          <w:szCs w:val="24"/>
        </w:rPr>
        <w:t>gaunama</w:t>
      </w:r>
      <w:r w:rsidRPr="00FB3106">
        <w:rPr>
          <w:rFonts w:ascii="Times New Roman" w:hAnsi="Times New Roman" w:cs="Times New Roman"/>
          <w:sz w:val="24"/>
          <w:szCs w:val="24"/>
        </w:rPr>
        <w:t xml:space="preserve"> </w:t>
      </w:r>
      <w:r w:rsidR="00464ABF" w:rsidRPr="00FB3106">
        <w:rPr>
          <w:rFonts w:ascii="Times New Roman" w:hAnsi="Times New Roman" w:cs="Times New Roman"/>
          <w:sz w:val="24"/>
          <w:szCs w:val="24"/>
        </w:rPr>
        <w:t>vienos valandos įkainį padauginus iš pavaduotų pamokų skaičiaus;</w:t>
      </w:r>
    </w:p>
    <w:p w14:paraId="0B71EA65" w14:textId="7E2E36F2" w:rsidR="00814B05" w:rsidRPr="00FB3106" w:rsidRDefault="00267582" w:rsidP="000B587B">
      <w:pPr>
        <w:pStyle w:val="Sraopastraipa"/>
        <w:numPr>
          <w:ilvl w:val="2"/>
          <w:numId w:val="4"/>
        </w:numPr>
        <w:shd w:val="clear" w:color="auto" w:fill="FFFFFF"/>
        <w:tabs>
          <w:tab w:val="left" w:pos="567"/>
        </w:tabs>
        <w:spacing w:after="0" w:line="240" w:lineRule="auto"/>
        <w:ind w:left="0"/>
        <w:contextualSpacing/>
        <w:rPr>
          <w:rFonts w:ascii="Times New Roman" w:hAnsi="Times New Roman" w:cs="Times New Roman"/>
          <w:color w:val="222222"/>
          <w:sz w:val="24"/>
          <w:szCs w:val="24"/>
          <w:lang w:eastAsia="lt-LT"/>
        </w:rPr>
      </w:pPr>
      <w:r w:rsidRPr="00FB3106">
        <w:rPr>
          <w:rFonts w:ascii="Times New Roman" w:hAnsi="Times New Roman" w:cs="Times New Roman"/>
          <w:sz w:val="24"/>
          <w:szCs w:val="24"/>
          <w:lang w:eastAsia="lt-LT"/>
        </w:rPr>
        <w:t>vaduojant pamokas grupių (klasių) jungimo būdu tuo metu, kai vedamos jo paties pamokos</w:t>
      </w:r>
      <w:r w:rsidR="004F552B" w:rsidRPr="00FB3106">
        <w:rPr>
          <w:rFonts w:ascii="Times New Roman" w:hAnsi="Times New Roman" w:cs="Times New Roman"/>
          <w:sz w:val="24"/>
          <w:szCs w:val="24"/>
          <w:lang w:eastAsia="lt-LT"/>
        </w:rPr>
        <w:t xml:space="preserve">, mokama </w:t>
      </w:r>
      <w:r w:rsidR="00814B05" w:rsidRPr="00FB3106">
        <w:rPr>
          <w:rFonts w:ascii="Times New Roman" w:hAnsi="Times New Roman" w:cs="Times New Roman"/>
          <w:sz w:val="24"/>
          <w:szCs w:val="24"/>
          <w:lang w:eastAsia="lt-LT"/>
        </w:rPr>
        <w:t>p</w:t>
      </w:r>
      <w:r w:rsidR="00EB379C" w:rsidRPr="00FB3106">
        <w:rPr>
          <w:rFonts w:ascii="Times New Roman" w:hAnsi="Times New Roman" w:cs="Times New Roman"/>
          <w:sz w:val="24"/>
          <w:szCs w:val="24"/>
          <w:lang w:eastAsia="lt-LT"/>
        </w:rPr>
        <w:t>riemok</w:t>
      </w:r>
      <w:r w:rsidR="004F552B" w:rsidRPr="00FB3106">
        <w:rPr>
          <w:rFonts w:ascii="Times New Roman" w:hAnsi="Times New Roman" w:cs="Times New Roman"/>
          <w:sz w:val="24"/>
          <w:szCs w:val="24"/>
          <w:lang w:eastAsia="lt-LT"/>
        </w:rPr>
        <w:t>a už pavaduotas pamokas, skaičiuojant dvi jungtas pamokas kaip vieną;</w:t>
      </w:r>
      <w:r w:rsidR="00EB379C" w:rsidRPr="00FB3106">
        <w:rPr>
          <w:rFonts w:ascii="Times New Roman" w:hAnsi="Times New Roman" w:cs="Times New Roman"/>
          <w:sz w:val="24"/>
          <w:szCs w:val="24"/>
          <w:lang w:eastAsia="lt-LT"/>
        </w:rPr>
        <w:t xml:space="preserve"> </w:t>
      </w:r>
    </w:p>
    <w:p w14:paraId="2C39D0AD" w14:textId="620ADF91" w:rsidR="00194225" w:rsidRPr="00FB3106" w:rsidRDefault="00194225" w:rsidP="000B587B">
      <w:pPr>
        <w:pStyle w:val="Sraopastraipa"/>
        <w:numPr>
          <w:ilvl w:val="2"/>
          <w:numId w:val="4"/>
        </w:numPr>
        <w:shd w:val="clear" w:color="auto" w:fill="FFFFFF"/>
        <w:tabs>
          <w:tab w:val="left" w:pos="567"/>
        </w:tabs>
        <w:spacing w:after="0" w:line="240" w:lineRule="auto"/>
        <w:ind w:left="0"/>
        <w:contextualSpacing/>
        <w:rPr>
          <w:rFonts w:ascii="Times New Roman" w:hAnsi="Times New Roman" w:cs="Times New Roman"/>
          <w:color w:val="222222"/>
          <w:sz w:val="24"/>
          <w:szCs w:val="24"/>
          <w:lang w:eastAsia="lt-LT"/>
        </w:rPr>
      </w:pPr>
      <w:r w:rsidRPr="00FB3106">
        <w:rPr>
          <w:rFonts w:ascii="Times New Roman" w:hAnsi="Times New Roman" w:cs="Times New Roman"/>
          <w:sz w:val="24"/>
          <w:szCs w:val="24"/>
          <w:lang w:eastAsia="lt-LT"/>
        </w:rPr>
        <w:t xml:space="preserve">valandos įkainis skaičiuojamas, naudojant vidutinį darbo dienų  skaičių pagal formulę: </w:t>
      </w:r>
    </w:p>
    <w:p w14:paraId="4107483A" w14:textId="7E6E4B1B" w:rsidR="00194225" w:rsidRPr="00FB3106" w:rsidRDefault="00194225" w:rsidP="004535F7">
      <w:pPr>
        <w:shd w:val="clear" w:color="auto" w:fill="FFFFFF"/>
        <w:tabs>
          <w:tab w:val="left" w:pos="567"/>
        </w:tabs>
        <w:spacing w:after="0" w:line="240" w:lineRule="auto"/>
        <w:contextualSpacing/>
        <w:rPr>
          <w:rFonts w:ascii="Times New Roman" w:hAnsi="Times New Roman" w:cs="Times New Roman"/>
          <w:color w:val="222222"/>
          <w:sz w:val="24"/>
          <w:szCs w:val="24"/>
          <w:lang w:eastAsia="lt-LT"/>
        </w:rPr>
      </w:pPr>
      <w:r w:rsidRPr="00FB3106">
        <w:rPr>
          <w:rFonts w:ascii="Times New Roman" w:hAnsi="Times New Roman" w:cs="Times New Roman"/>
          <w:b/>
          <w:sz w:val="24"/>
          <w:szCs w:val="24"/>
          <w:lang w:eastAsia="lt-LT"/>
        </w:rPr>
        <w:t xml:space="preserve">V = (K x </w:t>
      </w:r>
      <w:r w:rsidR="003443AF" w:rsidRPr="00FB3106">
        <w:rPr>
          <w:rFonts w:ascii="Times New Roman" w:hAnsi="Times New Roman" w:cs="Times New Roman"/>
          <w:b/>
          <w:sz w:val="24"/>
          <w:szCs w:val="24"/>
          <w:lang w:eastAsia="lt-LT"/>
        </w:rPr>
        <w:t>BD</w:t>
      </w:r>
      <w:r w:rsidRPr="00FB3106">
        <w:rPr>
          <w:rFonts w:ascii="Times New Roman" w:hAnsi="Times New Roman" w:cs="Times New Roman"/>
          <w:b/>
          <w:sz w:val="24"/>
          <w:szCs w:val="24"/>
          <w:lang w:eastAsia="lt-LT"/>
        </w:rPr>
        <w:t>)/ M x 7,2 val</w:t>
      </w:r>
      <w:r w:rsidR="00B154AA" w:rsidRPr="00FB3106">
        <w:rPr>
          <w:rFonts w:ascii="Times New Roman" w:hAnsi="Times New Roman" w:cs="Times New Roman"/>
          <w:b/>
          <w:sz w:val="24"/>
          <w:szCs w:val="24"/>
          <w:lang w:eastAsia="lt-LT"/>
        </w:rPr>
        <w:t>.</w:t>
      </w:r>
      <w:r w:rsidRPr="00FB3106">
        <w:rPr>
          <w:rFonts w:ascii="Times New Roman" w:hAnsi="Times New Roman" w:cs="Times New Roman"/>
          <w:sz w:val="24"/>
          <w:szCs w:val="24"/>
          <w:lang w:eastAsia="lt-LT"/>
        </w:rPr>
        <w:t xml:space="preserve"> (čia</w:t>
      </w:r>
      <w:r w:rsidRPr="00FB3106">
        <w:rPr>
          <w:rFonts w:ascii="Times New Roman" w:hAnsi="Times New Roman" w:cs="Times New Roman"/>
          <w:color w:val="FF0000"/>
          <w:sz w:val="24"/>
          <w:szCs w:val="24"/>
          <w:lang w:eastAsia="lt-LT"/>
        </w:rPr>
        <w:t xml:space="preserve"> </w:t>
      </w:r>
      <w:r w:rsidRPr="00FB3106">
        <w:rPr>
          <w:rFonts w:ascii="Times New Roman" w:hAnsi="Times New Roman" w:cs="Times New Roman"/>
          <w:b/>
          <w:sz w:val="24"/>
          <w:szCs w:val="24"/>
          <w:lang w:eastAsia="lt-LT"/>
        </w:rPr>
        <w:t>V</w:t>
      </w:r>
      <w:r w:rsidR="003443AF" w:rsidRPr="00FB3106">
        <w:rPr>
          <w:rFonts w:ascii="Times New Roman" w:hAnsi="Times New Roman" w:cs="Times New Roman"/>
          <w:sz w:val="24"/>
          <w:szCs w:val="24"/>
        </w:rPr>
        <w:t>–</w:t>
      </w:r>
      <w:r w:rsidRPr="00FB3106">
        <w:rPr>
          <w:rFonts w:ascii="Times New Roman" w:hAnsi="Times New Roman" w:cs="Times New Roman"/>
          <w:sz w:val="24"/>
          <w:szCs w:val="24"/>
          <w:lang w:eastAsia="lt-LT"/>
        </w:rPr>
        <w:t xml:space="preserve"> valandos įkainis, </w:t>
      </w:r>
      <w:r w:rsidRPr="00FB3106">
        <w:rPr>
          <w:rFonts w:ascii="Times New Roman" w:hAnsi="Times New Roman" w:cs="Times New Roman"/>
          <w:b/>
          <w:sz w:val="24"/>
          <w:szCs w:val="24"/>
          <w:lang w:eastAsia="lt-LT"/>
        </w:rPr>
        <w:t>K</w:t>
      </w:r>
      <w:r w:rsidRPr="00FB3106">
        <w:rPr>
          <w:rFonts w:ascii="Times New Roman" w:hAnsi="Times New Roman" w:cs="Times New Roman"/>
          <w:sz w:val="24"/>
          <w:szCs w:val="24"/>
          <w:lang w:eastAsia="lt-LT"/>
        </w:rPr>
        <w:t xml:space="preserve"> </w:t>
      </w:r>
      <w:r w:rsidR="003443AF" w:rsidRPr="00FB3106">
        <w:rPr>
          <w:rFonts w:ascii="Times New Roman" w:hAnsi="Times New Roman" w:cs="Times New Roman"/>
          <w:sz w:val="24"/>
          <w:szCs w:val="24"/>
        </w:rPr>
        <w:t>–</w:t>
      </w:r>
      <w:r w:rsidRPr="00FB3106">
        <w:rPr>
          <w:rFonts w:ascii="Times New Roman" w:hAnsi="Times New Roman" w:cs="Times New Roman"/>
          <w:sz w:val="24"/>
          <w:szCs w:val="24"/>
          <w:lang w:eastAsia="lt-LT"/>
        </w:rPr>
        <w:t xml:space="preserve"> mokytojui nustatytas pa</w:t>
      </w:r>
      <w:r w:rsidR="004F552B" w:rsidRPr="00FB3106">
        <w:rPr>
          <w:rFonts w:ascii="Times New Roman" w:hAnsi="Times New Roman" w:cs="Times New Roman"/>
          <w:sz w:val="24"/>
          <w:szCs w:val="24"/>
          <w:lang w:eastAsia="lt-LT"/>
        </w:rPr>
        <w:t>reiginės algos</w:t>
      </w:r>
      <w:r w:rsidRPr="00FB3106">
        <w:rPr>
          <w:rFonts w:ascii="Times New Roman" w:hAnsi="Times New Roman" w:cs="Times New Roman"/>
          <w:sz w:val="24"/>
          <w:szCs w:val="24"/>
          <w:lang w:eastAsia="lt-LT"/>
        </w:rPr>
        <w:t xml:space="preserve"> koeficientas, </w:t>
      </w:r>
      <w:r w:rsidRPr="00FB3106">
        <w:rPr>
          <w:rFonts w:ascii="Times New Roman" w:hAnsi="Times New Roman" w:cs="Times New Roman"/>
          <w:b/>
          <w:sz w:val="24"/>
          <w:szCs w:val="24"/>
          <w:lang w:eastAsia="lt-LT"/>
        </w:rPr>
        <w:t>M</w:t>
      </w:r>
      <w:r w:rsidRPr="00FB3106">
        <w:rPr>
          <w:rFonts w:ascii="Times New Roman" w:hAnsi="Times New Roman" w:cs="Times New Roman"/>
          <w:sz w:val="24"/>
          <w:szCs w:val="24"/>
          <w:lang w:eastAsia="lt-LT"/>
        </w:rPr>
        <w:t xml:space="preserve"> - vidutinis atitinkamų kalendorinių metų darbo dienų skaičius</w:t>
      </w:r>
      <w:r w:rsidR="00874173" w:rsidRPr="00FB3106">
        <w:rPr>
          <w:rFonts w:ascii="Times New Roman" w:hAnsi="Times New Roman" w:cs="Times New Roman"/>
          <w:sz w:val="24"/>
          <w:szCs w:val="24"/>
          <w:lang w:eastAsia="lt-LT"/>
        </w:rPr>
        <w:t xml:space="preserve">, </w:t>
      </w:r>
      <w:r w:rsidR="00874173" w:rsidRPr="00FB3106">
        <w:rPr>
          <w:rFonts w:ascii="Times New Roman" w:hAnsi="Times New Roman" w:cs="Times New Roman"/>
          <w:b/>
          <w:bCs/>
          <w:color w:val="000000" w:themeColor="text1"/>
          <w:sz w:val="24"/>
          <w:szCs w:val="24"/>
          <w:lang w:eastAsia="lt-LT"/>
        </w:rPr>
        <w:t>BD</w:t>
      </w:r>
      <w:r w:rsidR="00874173" w:rsidRPr="00FB3106">
        <w:rPr>
          <w:rFonts w:ascii="Times New Roman" w:hAnsi="Times New Roman" w:cs="Times New Roman"/>
          <w:sz w:val="24"/>
          <w:szCs w:val="24"/>
          <w:lang w:eastAsia="lt-LT"/>
        </w:rPr>
        <w:t xml:space="preserve"> – pareiginės algos bazinis dydis).</w:t>
      </w:r>
      <w:r w:rsidRPr="00FB3106">
        <w:rPr>
          <w:rFonts w:ascii="Times New Roman" w:hAnsi="Times New Roman" w:cs="Times New Roman"/>
          <w:sz w:val="24"/>
          <w:szCs w:val="24"/>
          <w:lang w:eastAsia="lt-LT"/>
        </w:rPr>
        <w:t xml:space="preserve"> 7,2 pilno etato darbo dienos valandų skaičius. Vidutinis  darbo dienų skaičius tvirtinamas Lietuvos Respublikos socialinės apsaugos ir darbo ministro įsakymu kiekvieniems kalendoriniams metams, todėl kalendorinių metų sausio mėnesį valandos įkainis gali būti perskaičiuojamas iš naujo ir gali skirtis;</w:t>
      </w:r>
    </w:p>
    <w:p w14:paraId="0D92F5E8" w14:textId="14A4E35C" w:rsidR="00CA056A" w:rsidRPr="00FB3106" w:rsidRDefault="0014195E" w:rsidP="000B587B">
      <w:pPr>
        <w:pStyle w:val="Sraopastraipa"/>
        <w:numPr>
          <w:ilvl w:val="2"/>
          <w:numId w:val="4"/>
        </w:numPr>
        <w:shd w:val="clear" w:color="auto" w:fill="FFFFFF"/>
        <w:tabs>
          <w:tab w:val="left" w:pos="567"/>
        </w:tabs>
        <w:spacing w:after="0" w:line="240" w:lineRule="auto"/>
        <w:ind w:left="0"/>
        <w:contextualSpacing/>
        <w:rPr>
          <w:rFonts w:ascii="Times New Roman" w:hAnsi="Times New Roman" w:cs="Times New Roman"/>
          <w:color w:val="222222"/>
          <w:sz w:val="24"/>
          <w:szCs w:val="24"/>
          <w:lang w:eastAsia="lt-LT"/>
        </w:rPr>
      </w:pPr>
      <w:r w:rsidRPr="00FB3106">
        <w:rPr>
          <w:rFonts w:ascii="Times New Roman" w:hAnsi="Times New Roman" w:cs="Times New Roman"/>
          <w:sz w:val="24"/>
          <w:szCs w:val="24"/>
        </w:rPr>
        <w:t>u</w:t>
      </w:r>
      <w:r w:rsidR="00194225" w:rsidRPr="00FB3106">
        <w:rPr>
          <w:rFonts w:ascii="Times New Roman" w:hAnsi="Times New Roman" w:cs="Times New Roman"/>
          <w:sz w:val="24"/>
          <w:szCs w:val="24"/>
        </w:rPr>
        <w:t>ž mokymą namuose (kai jis mokiniui skiriamas ne nuo mokslo metų pradžios) mokamos priemokos už faktiškai dirbtas valandas</w:t>
      </w:r>
      <w:r w:rsidR="00CA056A" w:rsidRPr="00FB3106">
        <w:rPr>
          <w:rFonts w:ascii="Times New Roman" w:hAnsi="Times New Roman" w:cs="Times New Roman"/>
          <w:sz w:val="24"/>
          <w:szCs w:val="24"/>
        </w:rPr>
        <w:t xml:space="preserve"> </w:t>
      </w:r>
      <w:r w:rsidRPr="00FB3106">
        <w:rPr>
          <w:rFonts w:ascii="Times New Roman" w:hAnsi="Times New Roman" w:cs="Times New Roman"/>
          <w:sz w:val="24"/>
          <w:szCs w:val="24"/>
        </w:rPr>
        <w:t xml:space="preserve">su pasiruošimu pamokoms </w:t>
      </w:r>
      <w:r w:rsidR="00CA056A" w:rsidRPr="00FB3106">
        <w:rPr>
          <w:rFonts w:ascii="Times New Roman" w:hAnsi="Times New Roman" w:cs="Times New Roman"/>
          <w:sz w:val="24"/>
          <w:szCs w:val="24"/>
        </w:rPr>
        <w:t xml:space="preserve">(kaip nurodyta </w:t>
      </w:r>
      <w:r w:rsidRPr="00FB3106">
        <w:rPr>
          <w:rFonts w:ascii="Times New Roman" w:hAnsi="Times New Roman" w:cs="Times New Roman"/>
          <w:sz w:val="24"/>
          <w:szCs w:val="24"/>
        </w:rPr>
        <w:t>32.2.</w:t>
      </w:r>
      <w:r w:rsidR="004535F7" w:rsidRPr="00FB3106">
        <w:rPr>
          <w:rFonts w:ascii="Times New Roman" w:hAnsi="Times New Roman" w:cs="Times New Roman"/>
          <w:sz w:val="24"/>
          <w:szCs w:val="24"/>
        </w:rPr>
        <w:t>3</w:t>
      </w:r>
      <w:r w:rsidR="00CA056A" w:rsidRPr="00FB3106">
        <w:rPr>
          <w:rFonts w:ascii="Times New Roman" w:hAnsi="Times New Roman" w:cs="Times New Roman"/>
          <w:sz w:val="24"/>
          <w:szCs w:val="24"/>
        </w:rPr>
        <w:t xml:space="preserve"> punkte)</w:t>
      </w:r>
      <w:r w:rsidR="009E538D" w:rsidRPr="00FB3106">
        <w:rPr>
          <w:rFonts w:ascii="Times New Roman" w:hAnsi="Times New Roman" w:cs="Times New Roman"/>
          <w:sz w:val="24"/>
          <w:szCs w:val="24"/>
        </w:rPr>
        <w:t xml:space="preserve"> ir dėl veiklos sudėtingumo</w:t>
      </w:r>
      <w:r w:rsidR="00CA056A" w:rsidRPr="00FB3106">
        <w:rPr>
          <w:rFonts w:ascii="Times New Roman" w:hAnsi="Times New Roman" w:cs="Times New Roman"/>
          <w:sz w:val="24"/>
          <w:szCs w:val="24"/>
        </w:rPr>
        <w:t xml:space="preserve"> </w:t>
      </w:r>
      <w:r w:rsidR="009E538D" w:rsidRPr="00FB3106">
        <w:rPr>
          <w:rFonts w:ascii="Times New Roman" w:hAnsi="Times New Roman" w:cs="Times New Roman"/>
          <w:sz w:val="24"/>
          <w:szCs w:val="24"/>
        </w:rPr>
        <w:t xml:space="preserve">didinamas </w:t>
      </w:r>
      <w:r w:rsidRPr="00FB3106">
        <w:rPr>
          <w:rFonts w:ascii="Times New Roman" w:hAnsi="Times New Roman" w:cs="Times New Roman"/>
          <w:sz w:val="24"/>
          <w:szCs w:val="24"/>
        </w:rPr>
        <w:t>pareiginės algos</w:t>
      </w:r>
      <w:r w:rsidR="009E538D" w:rsidRPr="00FB3106">
        <w:rPr>
          <w:rFonts w:ascii="Times New Roman" w:hAnsi="Times New Roman" w:cs="Times New Roman"/>
          <w:sz w:val="24"/>
          <w:szCs w:val="24"/>
        </w:rPr>
        <w:t xml:space="preserve"> koeficientas</w:t>
      </w:r>
      <w:r w:rsidR="009E538D" w:rsidRPr="00FB3106">
        <w:rPr>
          <w:rFonts w:ascii="Times New Roman" w:hAnsi="Times New Roman" w:cs="Times New Roman"/>
          <w:color w:val="000000" w:themeColor="text1"/>
          <w:sz w:val="24"/>
          <w:szCs w:val="24"/>
        </w:rPr>
        <w:t>.</w:t>
      </w:r>
    </w:p>
    <w:p w14:paraId="504B0693" w14:textId="7999CD5A" w:rsidR="0056335B" w:rsidRPr="00FB3106" w:rsidRDefault="0044273C" w:rsidP="00EB1E12">
      <w:pPr>
        <w:pStyle w:val="Sraopastraipa"/>
        <w:numPr>
          <w:ilvl w:val="1"/>
          <w:numId w:val="4"/>
        </w:numPr>
        <w:shd w:val="clear" w:color="auto" w:fill="FFFFFF"/>
        <w:tabs>
          <w:tab w:val="left" w:pos="567"/>
        </w:tabs>
        <w:spacing w:after="0" w:line="240" w:lineRule="auto"/>
        <w:ind w:left="0"/>
        <w:contextualSpacing/>
        <w:rPr>
          <w:rFonts w:ascii="Times New Roman" w:hAnsi="Times New Roman" w:cs="Times New Roman"/>
          <w:sz w:val="24"/>
          <w:szCs w:val="24"/>
          <w:lang w:eastAsia="lt-LT"/>
        </w:rPr>
      </w:pPr>
      <w:r w:rsidRPr="00FB3106">
        <w:rPr>
          <w:rFonts w:ascii="Times New Roman" w:hAnsi="Times New Roman" w:cs="Times New Roman"/>
          <w:sz w:val="24"/>
          <w:szCs w:val="24"/>
          <w:lang w:eastAsia="lt-LT"/>
        </w:rPr>
        <w:t xml:space="preserve">Už </w:t>
      </w:r>
      <w:r w:rsidR="002C1320" w:rsidRPr="00FB3106">
        <w:rPr>
          <w:rFonts w:ascii="Times New Roman" w:hAnsi="Times New Roman" w:cs="Times New Roman"/>
          <w:sz w:val="24"/>
          <w:szCs w:val="24"/>
          <w:lang w:eastAsia="lt-LT"/>
        </w:rPr>
        <w:t>įprastą darbo krūvį viršijančią veiklą, kai yra padidėjęs darbų mastas</w:t>
      </w:r>
      <w:r w:rsidR="0056335B" w:rsidRPr="00FB3106">
        <w:rPr>
          <w:rFonts w:ascii="Times New Roman" w:hAnsi="Times New Roman" w:cs="Times New Roman"/>
          <w:sz w:val="24"/>
          <w:szCs w:val="24"/>
          <w:lang w:eastAsia="lt-LT"/>
        </w:rPr>
        <w:t>, atliekant pareigybės aprašyme nustatytas funkcijas, bet neviršijama nustatyta darbo laiko trukmė:</w:t>
      </w:r>
    </w:p>
    <w:p w14:paraId="36E2617A" w14:textId="0E7BC387" w:rsidR="0056335B" w:rsidRPr="00FB3106" w:rsidRDefault="0056335B" w:rsidP="00EB1E12">
      <w:pPr>
        <w:pStyle w:val="Sraopastraipa"/>
        <w:numPr>
          <w:ilvl w:val="2"/>
          <w:numId w:val="4"/>
        </w:numPr>
        <w:shd w:val="clear" w:color="auto" w:fill="FFFFFF"/>
        <w:tabs>
          <w:tab w:val="left" w:pos="567"/>
        </w:tabs>
        <w:spacing w:after="0" w:line="240" w:lineRule="auto"/>
        <w:ind w:left="0"/>
        <w:contextualSpacing/>
        <w:rPr>
          <w:rFonts w:ascii="Times New Roman" w:hAnsi="Times New Roman" w:cs="Times New Roman"/>
          <w:sz w:val="24"/>
          <w:szCs w:val="24"/>
          <w:lang w:eastAsia="lt-LT"/>
        </w:rPr>
      </w:pPr>
      <w:r w:rsidRPr="00FB3106">
        <w:rPr>
          <w:rFonts w:ascii="Times New Roman" w:hAnsi="Times New Roman" w:cs="Times New Roman"/>
          <w:sz w:val="24"/>
          <w:szCs w:val="24"/>
          <w:lang w:eastAsia="lt-LT"/>
        </w:rPr>
        <w:t>už darbą, esant nukrypimų nuo normalių darbo sąlygų (pvz. ekstremali situacija, renovacija</w:t>
      </w:r>
      <w:r w:rsidR="00462BA5" w:rsidRPr="00FB3106">
        <w:rPr>
          <w:rFonts w:ascii="Times New Roman" w:hAnsi="Times New Roman" w:cs="Times New Roman"/>
          <w:sz w:val="24"/>
          <w:szCs w:val="24"/>
          <w:lang w:eastAsia="lt-LT"/>
        </w:rPr>
        <w:t>, papildomų sistemų diegimas</w:t>
      </w:r>
      <w:r w:rsidRPr="00FB3106">
        <w:rPr>
          <w:rFonts w:ascii="Times New Roman" w:hAnsi="Times New Roman" w:cs="Times New Roman"/>
          <w:sz w:val="24"/>
          <w:szCs w:val="24"/>
          <w:lang w:eastAsia="lt-LT"/>
        </w:rPr>
        <w:t xml:space="preserve"> ar kt.) </w:t>
      </w:r>
      <w:r w:rsidRPr="00FB3106">
        <w:rPr>
          <w:rFonts w:ascii="Times New Roman" w:hAnsi="Times New Roman" w:cs="Times New Roman"/>
          <w:sz w:val="24"/>
          <w:szCs w:val="24"/>
        </w:rPr>
        <w:t>10 – 80 procentų pareiginės algos dydžio priemoka</w:t>
      </w:r>
      <w:r w:rsidR="006139F7" w:rsidRPr="00FB3106">
        <w:rPr>
          <w:rFonts w:ascii="Times New Roman" w:hAnsi="Times New Roman" w:cs="Times New Roman"/>
          <w:sz w:val="24"/>
          <w:szCs w:val="24"/>
        </w:rPr>
        <w:t>, priklausomai nuo darbų pobūdžio</w:t>
      </w:r>
      <w:r w:rsidRPr="00FB3106">
        <w:rPr>
          <w:rFonts w:ascii="Times New Roman" w:hAnsi="Times New Roman" w:cs="Times New Roman"/>
          <w:sz w:val="24"/>
          <w:szCs w:val="24"/>
          <w:lang w:eastAsia="lt-LT"/>
        </w:rPr>
        <w:t>;</w:t>
      </w:r>
    </w:p>
    <w:p w14:paraId="35CC0F5C" w14:textId="59C38826" w:rsidR="006139F7" w:rsidRPr="00FB3106" w:rsidRDefault="006139F7" w:rsidP="00EB1E12">
      <w:pPr>
        <w:pStyle w:val="Sraopastraipa"/>
        <w:numPr>
          <w:ilvl w:val="0"/>
          <w:numId w:val="4"/>
        </w:numPr>
        <w:shd w:val="clear" w:color="auto" w:fill="FFFFFF"/>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FB3106">
        <w:rPr>
          <w:rFonts w:ascii="Times New Roman" w:hAnsi="Times New Roman" w:cs="Times New Roman"/>
          <w:color w:val="000000" w:themeColor="text1"/>
          <w:sz w:val="24"/>
          <w:szCs w:val="24"/>
          <w:lang w:eastAsia="lt-LT"/>
        </w:rPr>
        <w:t>Kiekviena priemoka, nurodyta sistemos 3</w:t>
      </w:r>
      <w:r w:rsidR="004B53BB" w:rsidRPr="00FB3106">
        <w:rPr>
          <w:rFonts w:ascii="Times New Roman" w:hAnsi="Times New Roman" w:cs="Times New Roman"/>
          <w:color w:val="000000" w:themeColor="text1"/>
          <w:sz w:val="24"/>
          <w:szCs w:val="24"/>
          <w:lang w:eastAsia="lt-LT"/>
        </w:rPr>
        <w:t>3</w:t>
      </w:r>
      <w:r w:rsidRPr="00FB3106">
        <w:rPr>
          <w:rFonts w:ascii="Times New Roman" w:hAnsi="Times New Roman" w:cs="Times New Roman"/>
          <w:color w:val="000000" w:themeColor="text1"/>
          <w:sz w:val="24"/>
          <w:szCs w:val="24"/>
          <w:lang w:eastAsia="lt-LT"/>
        </w:rPr>
        <w:t xml:space="preserve"> punkte, negali būti mažesnė kaip 10 procentų pareiginės algos, o jų suma negali viršyti 80 procentų pareiginės algos.</w:t>
      </w:r>
    </w:p>
    <w:p w14:paraId="3D68FACC" w14:textId="44B83F0E" w:rsidR="007930E1" w:rsidRPr="00FB3106" w:rsidRDefault="00121E9F" w:rsidP="00EB1E12">
      <w:pPr>
        <w:pStyle w:val="Sraopastraipa"/>
        <w:numPr>
          <w:ilvl w:val="0"/>
          <w:numId w:val="4"/>
        </w:numPr>
        <w:shd w:val="clear" w:color="auto" w:fill="FFFFFF"/>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FB3106">
        <w:rPr>
          <w:rFonts w:ascii="Times New Roman" w:hAnsi="Times New Roman" w:cs="Times New Roman"/>
          <w:color w:val="000000" w:themeColor="text1"/>
          <w:sz w:val="24"/>
          <w:szCs w:val="24"/>
        </w:rPr>
        <w:t>Priemokos nurodytos 33.2.1, 33.2.2, 33.2.4 punktuose, sumuojamos ir sumokam</w:t>
      </w:r>
      <w:r w:rsidR="007D74A2" w:rsidRPr="00FB3106">
        <w:rPr>
          <w:rFonts w:ascii="Times New Roman" w:hAnsi="Times New Roman" w:cs="Times New Roman"/>
          <w:color w:val="000000" w:themeColor="text1"/>
          <w:sz w:val="24"/>
          <w:szCs w:val="24"/>
        </w:rPr>
        <w:t>os</w:t>
      </w:r>
      <w:r w:rsidRPr="00FB3106">
        <w:rPr>
          <w:rFonts w:ascii="Times New Roman" w:hAnsi="Times New Roman" w:cs="Times New Roman"/>
          <w:color w:val="000000" w:themeColor="text1"/>
          <w:sz w:val="24"/>
          <w:szCs w:val="24"/>
        </w:rPr>
        <w:t xml:space="preserve"> tą mėnesį, už kurį faktiškai pavaduotos valandos (pamokos)</w:t>
      </w:r>
      <w:r w:rsidR="007930E1" w:rsidRPr="00FB3106">
        <w:rPr>
          <w:rFonts w:ascii="Times New Roman" w:hAnsi="Times New Roman" w:cs="Times New Roman"/>
          <w:color w:val="000000" w:themeColor="text1"/>
          <w:sz w:val="24"/>
          <w:szCs w:val="24"/>
        </w:rPr>
        <w:t xml:space="preserve">. </w:t>
      </w:r>
    </w:p>
    <w:p w14:paraId="7B5804FF" w14:textId="638B872E" w:rsidR="000E5D76" w:rsidRPr="00FB3106" w:rsidRDefault="000E5D76" w:rsidP="00EB1E12">
      <w:pPr>
        <w:pStyle w:val="Sraopastraipa"/>
        <w:numPr>
          <w:ilvl w:val="0"/>
          <w:numId w:val="4"/>
        </w:numPr>
        <w:tabs>
          <w:tab w:val="left" w:pos="567"/>
          <w:tab w:val="left" w:pos="1276"/>
        </w:tabs>
        <w:spacing w:after="0" w:line="240" w:lineRule="auto"/>
        <w:ind w:left="0"/>
        <w:contextualSpacing/>
        <w:rPr>
          <w:rFonts w:ascii="Times New Roman" w:hAnsi="Times New Roman" w:cs="Times New Roman"/>
          <w:sz w:val="24"/>
          <w:szCs w:val="24"/>
        </w:rPr>
      </w:pPr>
      <w:r w:rsidRPr="00FB3106">
        <w:rPr>
          <w:rFonts w:ascii="Times New Roman" w:hAnsi="Times New Roman" w:cs="Times New Roman"/>
          <w:sz w:val="24"/>
          <w:szCs w:val="24"/>
        </w:rPr>
        <w:t>Pasikeitus aplinkybėms, dėl kurių buvo skirta priemoka, direktoriaus įsakymu priemokos dydis ir mokėjimo terminas gali būti pakeistas arba mokėjimas nutrauktas.</w:t>
      </w:r>
    </w:p>
    <w:p w14:paraId="7AC4A19F" w14:textId="3C28EB15" w:rsidR="000E5D76" w:rsidRPr="00FB3106" w:rsidRDefault="0056522B"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Išmok</w:t>
      </w:r>
      <w:r w:rsidR="004535F7" w:rsidRPr="00FB3106">
        <w:rPr>
          <w:rFonts w:ascii="Times New Roman" w:hAnsi="Times New Roman" w:cs="Times New Roman"/>
          <w:sz w:val="24"/>
          <w:szCs w:val="24"/>
        </w:rPr>
        <w:t>os</w:t>
      </w:r>
      <w:r w:rsidR="000E5D76" w:rsidRPr="00FB3106">
        <w:rPr>
          <w:rFonts w:ascii="Times New Roman" w:hAnsi="Times New Roman" w:cs="Times New Roman"/>
          <w:sz w:val="24"/>
          <w:szCs w:val="24"/>
        </w:rPr>
        <w:t xml:space="preserve"> skiriamos </w:t>
      </w:r>
      <w:r w:rsidR="006B71D6"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direktoriaus įsakymu, neviršijant darbuotojui nustatytos pareiginės algos dydžio ir neviršijant </w:t>
      </w:r>
      <w:r w:rsidR="00AF11E2" w:rsidRPr="00FB3106">
        <w:rPr>
          <w:rFonts w:ascii="Times New Roman" w:hAnsi="Times New Roman" w:cs="Times New Roman"/>
          <w:sz w:val="24"/>
          <w:szCs w:val="24"/>
        </w:rPr>
        <w:t>Mokykl</w:t>
      </w:r>
      <w:r w:rsidR="000E5D76" w:rsidRPr="00FB3106">
        <w:rPr>
          <w:rFonts w:ascii="Times New Roman" w:hAnsi="Times New Roman" w:cs="Times New Roman"/>
          <w:sz w:val="24"/>
          <w:szCs w:val="24"/>
        </w:rPr>
        <w:t>ai darbo užmokesčiui skirtų lėšų.</w:t>
      </w:r>
    </w:p>
    <w:p w14:paraId="361EE01A" w14:textId="77777777" w:rsidR="00152B2D" w:rsidRPr="00FB3106" w:rsidRDefault="00152B2D" w:rsidP="00152B2D">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19F38A35" w14:textId="77777777"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VI SKIRSNIS</w:t>
      </w:r>
    </w:p>
    <w:p w14:paraId="2F09E0BB" w14:textId="77777777"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DARBO UŽMOKESČIO MOKĖJIMO TERMINAI, TVARKA</w:t>
      </w:r>
    </w:p>
    <w:p w14:paraId="28FF38BB" w14:textId="77777777"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62302CC2" w14:textId="66F000B8"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Darbo užmokestis darbuotojui mokamas </w:t>
      </w:r>
      <w:r w:rsidR="0044273C" w:rsidRPr="00FB3106">
        <w:rPr>
          <w:rFonts w:ascii="Times New Roman" w:hAnsi="Times New Roman" w:cs="Times New Roman"/>
          <w:sz w:val="24"/>
          <w:szCs w:val="24"/>
        </w:rPr>
        <w:t>vieną kartą</w:t>
      </w:r>
      <w:r w:rsidRPr="00FB3106">
        <w:rPr>
          <w:rFonts w:ascii="Times New Roman" w:hAnsi="Times New Roman" w:cs="Times New Roman"/>
          <w:sz w:val="24"/>
          <w:szCs w:val="24"/>
        </w:rPr>
        <w:t xml:space="preserve"> per mėnesį, o jeigu darbuotojas prašo, – </w:t>
      </w:r>
      <w:r w:rsidR="0044273C" w:rsidRPr="00FB3106">
        <w:rPr>
          <w:rFonts w:ascii="Times New Roman" w:hAnsi="Times New Roman" w:cs="Times New Roman"/>
          <w:sz w:val="24"/>
          <w:szCs w:val="24"/>
        </w:rPr>
        <w:t xml:space="preserve"> du </w:t>
      </w:r>
      <w:r w:rsidRPr="00FB3106">
        <w:rPr>
          <w:rFonts w:ascii="Times New Roman" w:hAnsi="Times New Roman" w:cs="Times New Roman"/>
          <w:sz w:val="24"/>
          <w:szCs w:val="24"/>
        </w:rPr>
        <w:t>kart</w:t>
      </w:r>
      <w:r w:rsidR="0044273C" w:rsidRPr="00FB3106">
        <w:rPr>
          <w:rFonts w:ascii="Times New Roman" w:hAnsi="Times New Roman" w:cs="Times New Roman"/>
          <w:sz w:val="24"/>
          <w:szCs w:val="24"/>
        </w:rPr>
        <w:t>us</w:t>
      </w:r>
      <w:r w:rsidRPr="00FB3106">
        <w:rPr>
          <w:rFonts w:ascii="Times New Roman" w:hAnsi="Times New Roman" w:cs="Times New Roman"/>
          <w:sz w:val="24"/>
          <w:szCs w:val="24"/>
        </w:rPr>
        <w:t xml:space="preserve"> per mėnesį.</w:t>
      </w:r>
    </w:p>
    <w:p w14:paraId="6D31EB9C" w14:textId="77777777"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Už darbą per kalendorinį mėnesį atsiskaitoma ne vėliau negu per dešimt darbo dienų nuo jo pabaigos, jeigu darbo teisės normos ar darbo sutartis nenustato kitaip.</w:t>
      </w:r>
    </w:p>
    <w:p w14:paraId="2F28B769" w14:textId="77777777"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Darbo užmokestis mokamas tik pinigais, pervedant į darbuotojo nurodytą asmeninę sąskaitą banke.</w:t>
      </w:r>
    </w:p>
    <w:p w14:paraId="4810F4CF" w14:textId="77777777"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Darbo sutarčiai pasibaigus, visos darbuotojo su darbo santykiais susijusios išmokos išmokamos, kai nutraukiama darbo sutartis su darbuotoju.</w:t>
      </w:r>
    </w:p>
    <w:p w14:paraId="4D8C95D8" w14:textId="77777777"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lastRenderedPageBreak/>
        <w:t xml:space="preserve">Ne rečiau kaip kartą per mėnesį elektroniniu būdu darbuotojui pateikiama informacija apie jam apskaičiuotas, išmokėtas ir išskaičiuotas sumas ir apie darbo laiko trukmę. </w:t>
      </w:r>
    </w:p>
    <w:p w14:paraId="255D67D9" w14:textId="628C3B91"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Darbuotojui raštiškai prašant, darbdavys išduoda darbuotojui pažymą apie darbą </w:t>
      </w:r>
      <w:r w:rsidR="00AF11E2" w:rsidRPr="00FB3106">
        <w:rPr>
          <w:rFonts w:ascii="Times New Roman" w:hAnsi="Times New Roman" w:cs="Times New Roman"/>
          <w:sz w:val="24"/>
          <w:szCs w:val="24"/>
        </w:rPr>
        <w:t>Mokykloje</w:t>
      </w:r>
      <w:r w:rsidRPr="00FB3106">
        <w:rPr>
          <w:rFonts w:ascii="Times New Roman" w:hAnsi="Times New Roman" w:cs="Times New Roman"/>
          <w:sz w:val="24"/>
          <w:szCs w:val="24"/>
        </w:rPr>
        <w:t>. Pažymoje nurodoma darbuotojo darbo funkcijos ir/ar pareigos, kiek laiko jis dirbo, darbo užmokesčio dydis ir sumokėtų mokesčių bei valstybinio socialinio draudimo įmokų dydis.</w:t>
      </w:r>
    </w:p>
    <w:p w14:paraId="0B65A449" w14:textId="77777777" w:rsidR="000E5D76" w:rsidRPr="00FB3106" w:rsidRDefault="000E5D76" w:rsidP="00194225">
      <w:pPr>
        <w:tabs>
          <w:tab w:val="left" w:pos="1276"/>
        </w:tabs>
        <w:spacing w:after="0" w:line="240" w:lineRule="auto"/>
        <w:ind w:firstLine="851"/>
        <w:rPr>
          <w:rFonts w:ascii="Times New Roman" w:hAnsi="Times New Roman" w:cs="Times New Roman"/>
          <w:sz w:val="24"/>
          <w:szCs w:val="24"/>
        </w:rPr>
      </w:pPr>
    </w:p>
    <w:p w14:paraId="555C3DB0" w14:textId="77777777"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VII SKIRSNIS</w:t>
      </w:r>
    </w:p>
    <w:p w14:paraId="4EB7797B" w14:textId="77777777"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IŠSKAITOS IŠ DARBO UŽMOKESČIO</w:t>
      </w:r>
    </w:p>
    <w:p w14:paraId="6FBC36C7" w14:textId="77777777"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28E5AFE" w14:textId="77777777"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Išskaitos gali būti daromos šiais atvejais:</w:t>
      </w:r>
    </w:p>
    <w:p w14:paraId="4A458EED" w14:textId="6CAC3F7E" w:rsidR="000E5D76" w:rsidRPr="00FB3106" w:rsidRDefault="000E5D76" w:rsidP="007A0223">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grąžinti perduotoms ir darbuotojo nepanaudotoms pagal paskirtį darbdavio pinigų sumoms;</w:t>
      </w:r>
    </w:p>
    <w:p w14:paraId="6988ECF7" w14:textId="77777777" w:rsidR="000E5D76" w:rsidRPr="00FB310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grąžinti sumoms, permokėtoms dėl skaičiavimo klaidų;</w:t>
      </w:r>
    </w:p>
    <w:p w14:paraId="44F7BBE3" w14:textId="77777777" w:rsidR="000E5D76" w:rsidRPr="00FB310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atlyginti žalai, kurią darbuotojas dėl savo kaltės padarė darbdaviui;</w:t>
      </w:r>
    </w:p>
    <w:p w14:paraId="6EEFCC7A" w14:textId="77777777" w:rsidR="000E5D76" w:rsidRPr="00FB310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14:paraId="00845C6F" w14:textId="77777777" w:rsidR="000E5D76" w:rsidRPr="00FB3106" w:rsidRDefault="000E5D76" w:rsidP="000B587B">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70DAC864" w14:textId="77777777"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Išskaita padaroma ne vėliau kaip per vieną mėnesį nuo tos dienos, kurią darbdavys sužinojo ar galėjo sužinoti apie atsiradusį išskaitos pagrindą.</w:t>
      </w:r>
    </w:p>
    <w:p w14:paraId="1D9ED5D6" w14:textId="77777777" w:rsidR="007A0223" w:rsidRPr="00FB3106" w:rsidRDefault="007A0223" w:rsidP="00194225">
      <w:pPr>
        <w:tabs>
          <w:tab w:val="left" w:pos="1276"/>
        </w:tabs>
        <w:spacing w:after="0" w:line="240" w:lineRule="auto"/>
        <w:ind w:firstLine="851"/>
        <w:jc w:val="center"/>
        <w:rPr>
          <w:rFonts w:ascii="Times New Roman" w:hAnsi="Times New Roman" w:cs="Times New Roman"/>
          <w:b/>
          <w:bCs/>
          <w:sz w:val="24"/>
          <w:szCs w:val="24"/>
        </w:rPr>
      </w:pPr>
    </w:p>
    <w:p w14:paraId="73D281BF" w14:textId="1D533ED9"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VIII SKIRSNIS</w:t>
      </w:r>
    </w:p>
    <w:p w14:paraId="6DC86A87" w14:textId="77777777"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LIGOS PAŠALPOS MOKĖJIMAS</w:t>
      </w:r>
    </w:p>
    <w:p w14:paraId="3CABBDD8" w14:textId="77777777" w:rsidR="000E5D76" w:rsidRPr="00FB3106"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39EEA9A" w14:textId="1FED37E2"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Ligos pašalpa mokama už pirmąsias dvi kalendorines ligos dienas, sutampančias su darbuotojo darbo grafiku. Mokama ligos pašalpa </w:t>
      </w:r>
      <w:r w:rsidR="00385D06" w:rsidRPr="00FB3106">
        <w:rPr>
          <w:rFonts w:ascii="Times New Roman" w:hAnsi="Times New Roman" w:cs="Times New Roman"/>
          <w:sz w:val="24"/>
          <w:szCs w:val="24"/>
        </w:rPr>
        <w:t>80</w:t>
      </w:r>
      <w:r w:rsidRPr="00FB3106">
        <w:rPr>
          <w:rFonts w:ascii="Times New Roman" w:hAnsi="Times New Roman" w:cs="Times New Roman"/>
          <w:sz w:val="24"/>
          <w:szCs w:val="24"/>
        </w:rPr>
        <w:t xml:space="preserve"> procentų pašalpos gavėjo vidutinio uždarbio, apskaičiuoto Lietuvos Respublikos Vyriausybės nustatyta tvarka.</w:t>
      </w:r>
    </w:p>
    <w:p w14:paraId="229AD556" w14:textId="77777777"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3DD51EC9" w14:textId="77777777" w:rsidR="007A12CF" w:rsidRPr="00FB3106" w:rsidRDefault="007A12CF" w:rsidP="007A12CF">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5659CDED" w14:textId="718A8518" w:rsidR="00F837F7" w:rsidRPr="00FB3106" w:rsidRDefault="007A12CF"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FB3106">
        <w:rPr>
          <w:rFonts w:ascii="Times New Roman" w:hAnsi="Times New Roman" w:cs="Times New Roman"/>
          <w:b/>
          <w:bCs/>
          <w:color w:val="000000" w:themeColor="text1"/>
          <w:sz w:val="24"/>
          <w:szCs w:val="24"/>
        </w:rPr>
        <w:t>IX SKIRSNIS</w:t>
      </w:r>
    </w:p>
    <w:p w14:paraId="5A519DA4" w14:textId="6223FBFC" w:rsidR="007A12CF" w:rsidRPr="00FB3106" w:rsidRDefault="007A12CF"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FB3106">
        <w:rPr>
          <w:rFonts w:ascii="Times New Roman" w:hAnsi="Times New Roman" w:cs="Times New Roman"/>
          <w:b/>
          <w:bCs/>
          <w:color w:val="000000" w:themeColor="text1"/>
          <w:sz w:val="24"/>
          <w:szCs w:val="24"/>
        </w:rPr>
        <w:t>MATERIALINĖS PAŠALPOS MOKĖJIMAS</w:t>
      </w:r>
    </w:p>
    <w:p w14:paraId="433554FE" w14:textId="77777777" w:rsidR="00F837F7" w:rsidRPr="00FB3106" w:rsidRDefault="00F837F7"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5F7A1B1A" w14:textId="52BD3EC9" w:rsidR="0056522B" w:rsidRPr="00FB3106" w:rsidRDefault="0056522B" w:rsidP="007A0223">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 xml:space="preserve">Materialinės pašalpos dydis priklauso nuo konkrečių aplinkybių ir </w:t>
      </w:r>
      <w:r w:rsidR="00987E70" w:rsidRPr="00FB3106">
        <w:rPr>
          <w:rFonts w:ascii="Times New Roman" w:hAnsi="Times New Roman" w:cs="Times New Roman"/>
          <w:sz w:val="24"/>
          <w:szCs w:val="24"/>
        </w:rPr>
        <w:t>Mokykl</w:t>
      </w:r>
      <w:r w:rsidRPr="00FB3106">
        <w:rPr>
          <w:rFonts w:ascii="Times New Roman" w:hAnsi="Times New Roman" w:cs="Times New Roman"/>
          <w:color w:val="000000" w:themeColor="text1"/>
          <w:sz w:val="24"/>
          <w:szCs w:val="24"/>
        </w:rPr>
        <w:t>ai skirtų lėšų.</w:t>
      </w:r>
    </w:p>
    <w:p w14:paraId="65B1A8BC" w14:textId="4A7CA984" w:rsidR="007A12CF" w:rsidRPr="00FB3106" w:rsidRDefault="00AF11E2" w:rsidP="007A0223">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FB3106">
        <w:rPr>
          <w:rFonts w:ascii="Times New Roman" w:hAnsi="Times New Roman" w:cs="Times New Roman"/>
          <w:sz w:val="24"/>
          <w:szCs w:val="24"/>
        </w:rPr>
        <w:t>Mokyklos</w:t>
      </w:r>
      <w:r w:rsidR="007A12CF" w:rsidRPr="00FB3106">
        <w:rPr>
          <w:rFonts w:ascii="Times New Roman" w:hAnsi="Times New Roman" w:cs="Times New Roman"/>
          <w:color w:val="000000" w:themeColor="text1"/>
          <w:sz w:val="24"/>
          <w:szCs w:val="24"/>
        </w:rPr>
        <w:t xml:space="preserve"> darbuotojams, kurių materialinė būklė tapo sunki dėl jų pačių ligos, sutuoktinio</w:t>
      </w:r>
      <w:r w:rsidR="00F837F7" w:rsidRPr="00FB3106">
        <w:rPr>
          <w:rFonts w:ascii="Times New Roman" w:hAnsi="Times New Roman" w:cs="Times New Roman"/>
          <w:color w:val="000000" w:themeColor="text1"/>
          <w:sz w:val="24"/>
          <w:szCs w:val="24"/>
        </w:rPr>
        <w:t xml:space="preserve"> ar partnerio (kai partnerystė įregistruota įstatymų nustatyta tvarka), jo tėvų, vaikų (įvaikių), brolių (įbrolių) ir seserų (įseserių), taip pat išlaikytinių, kurių globėjais ar rūpintojais įstatymų nustatyta tvarka yra paskirti </w:t>
      </w:r>
      <w:r w:rsidR="00987E70" w:rsidRPr="00FB3106">
        <w:rPr>
          <w:rFonts w:ascii="Times New Roman" w:hAnsi="Times New Roman" w:cs="Times New Roman"/>
          <w:sz w:val="24"/>
          <w:szCs w:val="24"/>
        </w:rPr>
        <w:t>Mokyklos</w:t>
      </w:r>
      <w:r w:rsidR="00F837F7" w:rsidRPr="00FB3106">
        <w:rPr>
          <w:rFonts w:ascii="Times New Roman" w:hAnsi="Times New Roman" w:cs="Times New Roman"/>
          <w:color w:val="000000" w:themeColor="text1"/>
          <w:sz w:val="24"/>
          <w:szCs w:val="24"/>
        </w:rPr>
        <w:t xml:space="preserve"> darbuotojai, ligos ar mirties, stichinės nelaimės ar turto netekimo, gali būti skiriama iki 5 MMA dydžio materialinė pašalpa, jeigu yra pateikti šių darbuotojų rašytiniai prašymai ir atitinkamą aplinkybę patvirtinantys dokumentai.</w:t>
      </w:r>
    </w:p>
    <w:p w14:paraId="0817F48E" w14:textId="7E7F799B" w:rsidR="00E12BC0" w:rsidRPr="00FB3106" w:rsidRDefault="00F837F7" w:rsidP="00E05092">
      <w:pPr>
        <w:pStyle w:val="Bodytext20"/>
        <w:numPr>
          <w:ilvl w:val="0"/>
          <w:numId w:val="4"/>
        </w:numPr>
        <w:shd w:val="clear" w:color="auto" w:fill="auto"/>
        <w:tabs>
          <w:tab w:val="left" w:pos="1276"/>
        </w:tabs>
        <w:spacing w:before="0" w:line="240" w:lineRule="auto"/>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 xml:space="preserve">Mirus </w:t>
      </w:r>
      <w:r w:rsidR="00AF11E2" w:rsidRPr="00FB3106">
        <w:rPr>
          <w:rFonts w:ascii="Times New Roman" w:hAnsi="Times New Roman" w:cs="Times New Roman"/>
          <w:sz w:val="24"/>
          <w:szCs w:val="24"/>
        </w:rPr>
        <w:t>Mokyklos</w:t>
      </w:r>
      <w:r w:rsidRPr="00FB3106">
        <w:rPr>
          <w:rFonts w:ascii="Times New Roman" w:hAnsi="Times New Roman" w:cs="Times New Roman"/>
          <w:color w:val="000000" w:themeColor="text1"/>
          <w:sz w:val="24"/>
          <w:szCs w:val="24"/>
        </w:rPr>
        <w:t xml:space="preserve"> darbuotojui, jo šeimos nariams (sutuoktiniui, vaikams,(įvaikiams), motinai (įmotei), tėvui (įtėviui) iš </w:t>
      </w:r>
      <w:r w:rsidR="000C1438" w:rsidRPr="00FB3106">
        <w:rPr>
          <w:rFonts w:ascii="Times New Roman" w:hAnsi="Times New Roman" w:cs="Times New Roman"/>
          <w:color w:val="000000" w:themeColor="text1"/>
          <w:sz w:val="24"/>
          <w:szCs w:val="24"/>
        </w:rPr>
        <w:t>Mokykl</w:t>
      </w:r>
      <w:r w:rsidRPr="00FB3106">
        <w:rPr>
          <w:rFonts w:ascii="Times New Roman" w:hAnsi="Times New Roman" w:cs="Times New Roman"/>
          <w:color w:val="000000" w:themeColor="text1"/>
          <w:sz w:val="24"/>
          <w:szCs w:val="24"/>
        </w:rPr>
        <w:t>ai skirtų lėšų gali būti išmokama iki 5 MMA dydžio materialinė pašalpa, jeigu yra pateiktas rašytinis prašymas ir atitinkamą aplinkybę patvirtinantys dokumentai.</w:t>
      </w:r>
    </w:p>
    <w:p w14:paraId="644C0F7D" w14:textId="7B6937D3" w:rsidR="00183024" w:rsidRPr="00FB3106" w:rsidRDefault="00183024" w:rsidP="00B329D0">
      <w:pPr>
        <w:spacing w:after="0" w:line="240" w:lineRule="auto"/>
        <w:jc w:val="center"/>
        <w:rPr>
          <w:rFonts w:ascii="Times New Roman" w:hAnsi="Times New Roman" w:cs="Times New Roman"/>
          <w:b/>
          <w:bCs/>
          <w:sz w:val="24"/>
          <w:szCs w:val="24"/>
        </w:rPr>
      </w:pPr>
    </w:p>
    <w:p w14:paraId="0E8F980F" w14:textId="77777777" w:rsidR="00E05092" w:rsidRPr="00FB3106" w:rsidRDefault="00E05092" w:rsidP="00B329D0">
      <w:pPr>
        <w:spacing w:after="0" w:line="240" w:lineRule="auto"/>
        <w:jc w:val="center"/>
        <w:rPr>
          <w:rFonts w:ascii="Times New Roman" w:hAnsi="Times New Roman" w:cs="Times New Roman"/>
          <w:b/>
          <w:bCs/>
          <w:sz w:val="24"/>
          <w:szCs w:val="24"/>
        </w:rPr>
      </w:pPr>
    </w:p>
    <w:p w14:paraId="2961334A" w14:textId="4E30E090" w:rsidR="000E5D76" w:rsidRPr="00FB3106" w:rsidRDefault="000E5D76" w:rsidP="00B329D0">
      <w:pPr>
        <w:spacing w:after="0" w:line="240" w:lineRule="auto"/>
        <w:jc w:val="center"/>
        <w:rPr>
          <w:rFonts w:ascii="Times New Roman" w:hAnsi="Times New Roman" w:cs="Times New Roman"/>
          <w:b/>
          <w:bCs/>
          <w:sz w:val="24"/>
          <w:szCs w:val="24"/>
        </w:rPr>
      </w:pPr>
      <w:r w:rsidRPr="00FB3106">
        <w:rPr>
          <w:rFonts w:ascii="Times New Roman" w:hAnsi="Times New Roman" w:cs="Times New Roman"/>
          <w:b/>
          <w:bCs/>
          <w:sz w:val="24"/>
          <w:szCs w:val="24"/>
        </w:rPr>
        <w:lastRenderedPageBreak/>
        <w:t>III SKYRIUS</w:t>
      </w:r>
    </w:p>
    <w:p w14:paraId="10F95AF4" w14:textId="110D6442" w:rsidR="000E5D76" w:rsidRPr="00FB3106" w:rsidRDefault="00987E70" w:rsidP="00B329D0">
      <w:pPr>
        <w:spacing w:after="0" w:line="240" w:lineRule="auto"/>
        <w:jc w:val="center"/>
        <w:rPr>
          <w:rFonts w:ascii="Times New Roman" w:hAnsi="Times New Roman" w:cs="Times New Roman"/>
          <w:b/>
          <w:bCs/>
          <w:sz w:val="24"/>
          <w:szCs w:val="24"/>
        </w:rPr>
      </w:pPr>
      <w:r w:rsidRPr="00FB3106">
        <w:rPr>
          <w:rFonts w:ascii="Times New Roman" w:hAnsi="Times New Roman" w:cs="Times New Roman"/>
          <w:b/>
          <w:bCs/>
          <w:sz w:val="24"/>
          <w:szCs w:val="24"/>
        </w:rPr>
        <w:t>MOKYKLOJE</w:t>
      </w:r>
      <w:r w:rsidR="000E5D76" w:rsidRPr="00FB3106">
        <w:rPr>
          <w:rFonts w:ascii="Times New Roman" w:hAnsi="Times New Roman" w:cs="Times New Roman"/>
          <w:b/>
          <w:bCs/>
          <w:sz w:val="24"/>
          <w:szCs w:val="24"/>
        </w:rPr>
        <w:t xml:space="preserve"> PATVIRTINTŲ PAREIGYBIŲ DARBO APMOKĖJIMO SĄLYGOS</w:t>
      </w:r>
    </w:p>
    <w:p w14:paraId="4922F78A" w14:textId="77777777" w:rsidR="00095415" w:rsidRPr="00FB3106" w:rsidRDefault="00095415" w:rsidP="00B329D0">
      <w:pPr>
        <w:pStyle w:val="Bodytext40"/>
        <w:shd w:val="clear" w:color="auto" w:fill="auto"/>
        <w:tabs>
          <w:tab w:val="left" w:pos="4166"/>
        </w:tabs>
        <w:spacing w:before="0" w:after="0" w:line="240" w:lineRule="auto"/>
        <w:rPr>
          <w:rFonts w:ascii="Times New Roman" w:hAnsi="Times New Roman" w:cs="Times New Roman"/>
          <w:sz w:val="24"/>
          <w:szCs w:val="24"/>
        </w:rPr>
      </w:pPr>
    </w:p>
    <w:p w14:paraId="5D7F4C1D" w14:textId="77777777" w:rsidR="000E5D76" w:rsidRPr="00FB3106" w:rsidRDefault="000E5D76" w:rsidP="00B329D0">
      <w:pPr>
        <w:pStyle w:val="Bodytext40"/>
        <w:shd w:val="clear" w:color="auto" w:fill="auto"/>
        <w:tabs>
          <w:tab w:val="left" w:pos="4166"/>
        </w:tabs>
        <w:spacing w:before="0" w:after="0" w:line="240" w:lineRule="auto"/>
        <w:rPr>
          <w:rFonts w:ascii="Times New Roman" w:hAnsi="Times New Roman" w:cs="Times New Roman"/>
          <w:sz w:val="24"/>
          <w:szCs w:val="24"/>
        </w:rPr>
      </w:pPr>
      <w:r w:rsidRPr="00FB3106">
        <w:rPr>
          <w:rFonts w:ascii="Times New Roman" w:hAnsi="Times New Roman" w:cs="Times New Roman"/>
          <w:sz w:val="24"/>
          <w:szCs w:val="24"/>
        </w:rPr>
        <w:t>I SKIRSNIS</w:t>
      </w:r>
    </w:p>
    <w:p w14:paraId="7797CC59" w14:textId="4DE03264" w:rsidR="000E5D76" w:rsidRPr="00FB3106" w:rsidRDefault="000E5D76" w:rsidP="00B329D0">
      <w:pPr>
        <w:spacing w:after="0" w:line="240" w:lineRule="auto"/>
        <w:jc w:val="center"/>
        <w:rPr>
          <w:rFonts w:ascii="Times New Roman" w:hAnsi="Times New Roman" w:cs="Times New Roman"/>
          <w:b/>
          <w:bCs/>
          <w:sz w:val="24"/>
          <w:szCs w:val="24"/>
        </w:rPr>
      </w:pPr>
      <w:r w:rsidRPr="00FB3106">
        <w:rPr>
          <w:rFonts w:ascii="Times New Roman" w:hAnsi="Times New Roman" w:cs="Times New Roman"/>
          <w:b/>
          <w:bCs/>
          <w:sz w:val="24"/>
          <w:szCs w:val="24"/>
        </w:rPr>
        <w:t xml:space="preserve">PAREIGINĖS ALGOS </w:t>
      </w:r>
      <w:r w:rsidR="00F837F7" w:rsidRPr="00FB3106">
        <w:rPr>
          <w:rFonts w:ascii="Times New Roman" w:hAnsi="Times New Roman" w:cs="Times New Roman"/>
          <w:b/>
          <w:bCs/>
          <w:sz w:val="24"/>
          <w:szCs w:val="24"/>
        </w:rPr>
        <w:t xml:space="preserve">KOEFICIENTO </w:t>
      </w:r>
      <w:r w:rsidRPr="00FB3106">
        <w:rPr>
          <w:rFonts w:ascii="Times New Roman" w:hAnsi="Times New Roman" w:cs="Times New Roman"/>
          <w:b/>
          <w:bCs/>
          <w:sz w:val="24"/>
          <w:szCs w:val="24"/>
        </w:rPr>
        <w:t xml:space="preserve">NUSTATYMO </w:t>
      </w:r>
      <w:r w:rsidR="00987E70" w:rsidRPr="00FB3106">
        <w:rPr>
          <w:rFonts w:ascii="Times New Roman" w:hAnsi="Times New Roman" w:cs="Times New Roman"/>
          <w:b/>
          <w:bCs/>
          <w:sz w:val="24"/>
          <w:szCs w:val="24"/>
        </w:rPr>
        <w:t>MOKYKL</w:t>
      </w:r>
      <w:r w:rsidRPr="00FB3106">
        <w:rPr>
          <w:rFonts w:ascii="Times New Roman" w:hAnsi="Times New Roman" w:cs="Times New Roman"/>
          <w:b/>
          <w:bCs/>
          <w:sz w:val="24"/>
          <w:szCs w:val="24"/>
        </w:rPr>
        <w:t>OS DARBUOTOJAMS KRITERIJAI</w:t>
      </w:r>
    </w:p>
    <w:p w14:paraId="15876E0B" w14:textId="77777777" w:rsidR="000E5D76" w:rsidRPr="00FB3106" w:rsidRDefault="000E5D76" w:rsidP="00B329D0">
      <w:pPr>
        <w:pStyle w:val="Sraopastraipa"/>
        <w:spacing w:after="0" w:line="240" w:lineRule="auto"/>
        <w:ind w:left="0" w:firstLine="851"/>
        <w:rPr>
          <w:rFonts w:ascii="Times New Roman" w:hAnsi="Times New Roman" w:cs="Times New Roman"/>
          <w:sz w:val="24"/>
          <w:szCs w:val="24"/>
        </w:rPr>
      </w:pPr>
    </w:p>
    <w:p w14:paraId="07954B48" w14:textId="226C0E08" w:rsidR="000E5D76" w:rsidRPr="00FB3106" w:rsidRDefault="00AF11E2"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direktorius, nustatydamas </w:t>
      </w:r>
      <w:r w:rsidR="00F837F7" w:rsidRPr="00FB3106">
        <w:rPr>
          <w:rFonts w:ascii="Times New Roman" w:hAnsi="Times New Roman" w:cs="Times New Roman"/>
          <w:sz w:val="24"/>
          <w:szCs w:val="24"/>
        </w:rPr>
        <w:t xml:space="preserve">pareiginės algos </w:t>
      </w:r>
      <w:r w:rsidR="000E5D76" w:rsidRPr="00FB3106">
        <w:rPr>
          <w:rFonts w:ascii="Times New Roman" w:hAnsi="Times New Roman" w:cs="Times New Roman"/>
          <w:sz w:val="24"/>
          <w:szCs w:val="24"/>
        </w:rPr>
        <w:t>koeficientą darbuotojams,</w:t>
      </w:r>
      <w:r w:rsidR="00DF71B4" w:rsidRPr="00FB3106">
        <w:rPr>
          <w:rFonts w:ascii="Times New Roman" w:hAnsi="Times New Roman" w:cs="Times New Roman"/>
          <w:sz w:val="24"/>
          <w:szCs w:val="24"/>
        </w:rPr>
        <w:t xml:space="preserve"> vadovaujasi DAĮ bei</w:t>
      </w:r>
      <w:r w:rsidR="000E5D76" w:rsidRPr="00FB3106">
        <w:rPr>
          <w:rFonts w:ascii="Times New Roman" w:hAnsi="Times New Roman" w:cs="Times New Roman"/>
          <w:sz w:val="24"/>
          <w:szCs w:val="24"/>
        </w:rPr>
        <w:t xml:space="preserve"> atsižvelgia į </w:t>
      </w:r>
      <w:r w:rsidR="006253C6" w:rsidRPr="00FB3106">
        <w:rPr>
          <w:rFonts w:ascii="Times New Roman" w:hAnsi="Times New Roman" w:cs="Times New Roman"/>
          <w:sz w:val="24"/>
          <w:szCs w:val="24"/>
        </w:rPr>
        <w:t>Mokykl</w:t>
      </w:r>
      <w:r w:rsidR="000E5D76" w:rsidRPr="00FB3106">
        <w:rPr>
          <w:rFonts w:ascii="Times New Roman" w:hAnsi="Times New Roman" w:cs="Times New Roman"/>
          <w:sz w:val="24"/>
          <w:szCs w:val="24"/>
        </w:rPr>
        <w:t>ai skirtas lėšas.</w:t>
      </w:r>
    </w:p>
    <w:p w14:paraId="0575ADE0" w14:textId="407016A4" w:rsidR="000E5D76" w:rsidRPr="00FB3106" w:rsidRDefault="00AF11E2"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direktorius įsakymu tvirtina </w:t>
      </w:r>
      <w:r w:rsidR="006253C6"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pareigybių sąrašą, pareigybių lygius ir pareigybių aprašus. </w:t>
      </w:r>
    </w:p>
    <w:p w14:paraId="0E9C1E01" w14:textId="585B0B8E" w:rsidR="000E5D76" w:rsidRPr="00FB3106" w:rsidRDefault="000E5D76"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A1 lygio pareigybėms </w:t>
      </w:r>
      <w:r w:rsidR="00DF71B4" w:rsidRPr="00FB3106">
        <w:rPr>
          <w:rFonts w:ascii="Times New Roman" w:hAnsi="Times New Roman" w:cs="Times New Roman"/>
          <w:sz w:val="24"/>
          <w:szCs w:val="24"/>
        </w:rPr>
        <w:t xml:space="preserve">(psichologui) </w:t>
      </w:r>
      <w:r w:rsidRPr="00FB3106">
        <w:rPr>
          <w:rFonts w:ascii="Times New Roman" w:hAnsi="Times New Roman" w:cs="Times New Roman"/>
          <w:sz w:val="24"/>
          <w:szCs w:val="24"/>
        </w:rPr>
        <w:t>pareiginės algos koeficientas didinamas 20 proc.</w:t>
      </w:r>
    </w:p>
    <w:p w14:paraId="1637C59D" w14:textId="24415B84" w:rsidR="000E5D76" w:rsidRPr="00FB3106" w:rsidRDefault="00AF11E2"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Mokyklos</w:t>
      </w:r>
      <w:r w:rsidR="0099025C" w:rsidRPr="00FB3106">
        <w:rPr>
          <w:rFonts w:ascii="Times New Roman" w:hAnsi="Times New Roman" w:cs="Times New Roman"/>
          <w:sz w:val="24"/>
          <w:szCs w:val="24"/>
        </w:rPr>
        <w:t xml:space="preserve"> </w:t>
      </w:r>
      <w:r w:rsidR="000645B2" w:rsidRPr="00FB3106">
        <w:rPr>
          <w:rFonts w:ascii="Times New Roman" w:hAnsi="Times New Roman" w:cs="Times New Roman"/>
          <w:sz w:val="24"/>
          <w:szCs w:val="24"/>
        </w:rPr>
        <w:t xml:space="preserve">direktoriaus pavaduotojų ugdymui, </w:t>
      </w:r>
      <w:r w:rsidR="000E5D76" w:rsidRPr="00FB3106">
        <w:rPr>
          <w:rFonts w:ascii="Times New Roman" w:hAnsi="Times New Roman" w:cs="Times New Roman"/>
          <w:sz w:val="24"/>
          <w:szCs w:val="24"/>
        </w:rPr>
        <w:t xml:space="preserve">mokytojų, </w:t>
      </w:r>
      <w:r w:rsidR="00DF71B4" w:rsidRPr="00FB3106">
        <w:rPr>
          <w:rFonts w:ascii="Times New Roman" w:hAnsi="Times New Roman" w:cs="Times New Roman"/>
          <w:sz w:val="24"/>
          <w:szCs w:val="24"/>
        </w:rPr>
        <w:t xml:space="preserve">švietimo </w:t>
      </w:r>
      <w:r w:rsidR="000E5D76" w:rsidRPr="00FB3106">
        <w:rPr>
          <w:rFonts w:ascii="Times New Roman" w:hAnsi="Times New Roman" w:cs="Times New Roman"/>
          <w:sz w:val="24"/>
          <w:szCs w:val="24"/>
        </w:rPr>
        <w:t>pagalbos specialistų kvalifikacinės kategorijos nustatomos Švietimo</w:t>
      </w:r>
      <w:r w:rsidR="00DF71B4" w:rsidRPr="00FB3106">
        <w:rPr>
          <w:rFonts w:ascii="Times New Roman" w:hAnsi="Times New Roman" w:cs="Times New Roman"/>
          <w:sz w:val="24"/>
          <w:szCs w:val="24"/>
        </w:rPr>
        <w:t xml:space="preserve">, </w:t>
      </w:r>
      <w:r w:rsidR="000E5D76" w:rsidRPr="00FB3106">
        <w:rPr>
          <w:rFonts w:ascii="Times New Roman" w:hAnsi="Times New Roman" w:cs="Times New Roman"/>
          <w:sz w:val="24"/>
          <w:szCs w:val="24"/>
        </w:rPr>
        <w:t>mokslo</w:t>
      </w:r>
      <w:r w:rsidR="00DF71B4" w:rsidRPr="00FB3106">
        <w:rPr>
          <w:rFonts w:ascii="Times New Roman" w:hAnsi="Times New Roman" w:cs="Times New Roman"/>
          <w:sz w:val="24"/>
          <w:szCs w:val="24"/>
        </w:rPr>
        <w:t xml:space="preserve"> ir sporto</w:t>
      </w:r>
      <w:r w:rsidR="000E5D76" w:rsidRPr="00FB3106">
        <w:rPr>
          <w:rFonts w:ascii="Times New Roman" w:hAnsi="Times New Roman" w:cs="Times New Roman"/>
          <w:sz w:val="24"/>
          <w:szCs w:val="24"/>
        </w:rPr>
        <w:t xml:space="preserve"> ministro nustatyta tvarka.</w:t>
      </w:r>
    </w:p>
    <w:p w14:paraId="74A4C2D1" w14:textId="7883CC8A" w:rsidR="000E5D76" w:rsidRPr="00FB3106" w:rsidRDefault="00AF11E2" w:rsidP="000B587B">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w:t>
      </w:r>
      <w:r w:rsidR="000E5D76" w:rsidRPr="00FB3106">
        <w:rPr>
          <w:rFonts w:ascii="Times New Roman" w:hAnsi="Times New Roman" w:cs="Times New Roman"/>
          <w:sz w:val="24"/>
          <w:szCs w:val="24"/>
        </w:rPr>
        <w:t>je patvirtintos  pareigybės, jų darbo apmokėjimas:</w:t>
      </w:r>
    </w:p>
    <w:p w14:paraId="14C7ECCA" w14:textId="657ECCFD" w:rsidR="002262E2" w:rsidRPr="00FB3106" w:rsidRDefault="00AF11E2" w:rsidP="002262E2">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Mokyklos</w:t>
      </w:r>
      <w:r w:rsidR="00827994" w:rsidRPr="00FB3106">
        <w:rPr>
          <w:rFonts w:ascii="Times New Roman" w:hAnsi="Times New Roman" w:cs="Times New Roman"/>
          <w:sz w:val="24"/>
          <w:szCs w:val="24"/>
        </w:rPr>
        <w:t xml:space="preserve"> mokytojams, švietimo pagalbos</w:t>
      </w:r>
      <w:r w:rsidR="0099025C" w:rsidRPr="00FB3106">
        <w:rPr>
          <w:rFonts w:ascii="Times New Roman" w:hAnsi="Times New Roman" w:cs="Times New Roman"/>
          <w:sz w:val="24"/>
          <w:szCs w:val="24"/>
        </w:rPr>
        <w:t xml:space="preserve"> </w:t>
      </w:r>
      <w:r w:rsidR="00827994" w:rsidRPr="00FB3106">
        <w:rPr>
          <w:rFonts w:ascii="Times New Roman" w:hAnsi="Times New Roman" w:cs="Times New Roman"/>
          <w:sz w:val="24"/>
          <w:szCs w:val="24"/>
        </w:rPr>
        <w:t xml:space="preserve">specialistams </w:t>
      </w:r>
      <w:r w:rsidR="000E5D76" w:rsidRPr="00FB3106">
        <w:rPr>
          <w:rFonts w:ascii="Times New Roman" w:hAnsi="Times New Roman" w:cs="Times New Roman"/>
          <w:sz w:val="24"/>
          <w:szCs w:val="24"/>
        </w:rPr>
        <w:t xml:space="preserve">pareiginės algos </w:t>
      </w:r>
      <w:r w:rsidR="00827994" w:rsidRPr="00FB3106">
        <w:rPr>
          <w:rFonts w:ascii="Times New Roman" w:hAnsi="Times New Roman" w:cs="Times New Roman"/>
          <w:sz w:val="24"/>
          <w:szCs w:val="24"/>
        </w:rPr>
        <w:t xml:space="preserve">koeficientas </w:t>
      </w:r>
      <w:r w:rsidR="000E5D76" w:rsidRPr="00FB3106">
        <w:rPr>
          <w:rFonts w:ascii="Times New Roman" w:hAnsi="Times New Roman" w:cs="Times New Roman"/>
          <w:sz w:val="24"/>
          <w:szCs w:val="24"/>
        </w:rPr>
        <w:t>nustatoma</w:t>
      </w:r>
      <w:r w:rsidR="00827994" w:rsidRPr="00FB3106">
        <w:rPr>
          <w:rFonts w:ascii="Times New Roman" w:hAnsi="Times New Roman" w:cs="Times New Roman"/>
          <w:sz w:val="24"/>
          <w:szCs w:val="24"/>
        </w:rPr>
        <w:t>s</w:t>
      </w:r>
      <w:r w:rsidR="000E5D76" w:rsidRPr="00FB3106">
        <w:rPr>
          <w:rFonts w:ascii="Times New Roman" w:hAnsi="Times New Roman" w:cs="Times New Roman"/>
          <w:sz w:val="24"/>
          <w:szCs w:val="24"/>
        </w:rPr>
        <w:t xml:space="preserve"> vadovaujantis DAĮ </w:t>
      </w:r>
      <w:r w:rsidR="00827994" w:rsidRPr="00FB3106">
        <w:rPr>
          <w:rFonts w:ascii="Times New Roman" w:hAnsi="Times New Roman" w:cs="Times New Roman"/>
          <w:sz w:val="24"/>
          <w:szCs w:val="24"/>
        </w:rPr>
        <w:t>2</w:t>
      </w:r>
      <w:r w:rsidR="000E5D76" w:rsidRPr="00FB3106">
        <w:rPr>
          <w:rFonts w:ascii="Times New Roman" w:hAnsi="Times New Roman" w:cs="Times New Roman"/>
          <w:sz w:val="24"/>
          <w:szCs w:val="24"/>
        </w:rPr>
        <w:t xml:space="preserve"> priedu, atsižvelgiant į pedagoginio darbo stažą</w:t>
      </w:r>
      <w:r w:rsidR="00BA757C" w:rsidRPr="00FB3106">
        <w:rPr>
          <w:rFonts w:ascii="Times New Roman" w:hAnsi="Times New Roman" w:cs="Times New Roman"/>
          <w:sz w:val="24"/>
          <w:szCs w:val="24"/>
        </w:rPr>
        <w:t xml:space="preserve"> ir</w:t>
      </w:r>
      <w:r w:rsidR="000E3CD5" w:rsidRPr="00FB3106">
        <w:rPr>
          <w:rFonts w:ascii="Times New Roman" w:hAnsi="Times New Roman" w:cs="Times New Roman"/>
          <w:sz w:val="24"/>
          <w:szCs w:val="24"/>
        </w:rPr>
        <w:t xml:space="preserve"> </w:t>
      </w:r>
      <w:r w:rsidR="00BA757C" w:rsidRPr="00FB3106">
        <w:rPr>
          <w:rFonts w:ascii="Times New Roman" w:hAnsi="Times New Roman" w:cs="Times New Roman"/>
          <w:sz w:val="24"/>
          <w:szCs w:val="24"/>
        </w:rPr>
        <w:t>/</w:t>
      </w:r>
      <w:r w:rsidR="000E3CD5" w:rsidRPr="00FB3106">
        <w:rPr>
          <w:rFonts w:ascii="Times New Roman" w:hAnsi="Times New Roman" w:cs="Times New Roman"/>
          <w:sz w:val="24"/>
          <w:szCs w:val="24"/>
        </w:rPr>
        <w:t xml:space="preserve"> </w:t>
      </w:r>
      <w:r w:rsidR="00BA757C" w:rsidRPr="00FB3106">
        <w:rPr>
          <w:rFonts w:ascii="Times New Roman" w:hAnsi="Times New Roman" w:cs="Times New Roman"/>
          <w:sz w:val="24"/>
          <w:szCs w:val="24"/>
        </w:rPr>
        <w:t xml:space="preserve">ar </w:t>
      </w:r>
      <w:r w:rsidR="000E5D76" w:rsidRPr="00FB3106">
        <w:rPr>
          <w:rFonts w:ascii="Times New Roman" w:hAnsi="Times New Roman" w:cs="Times New Roman"/>
          <w:sz w:val="24"/>
          <w:szCs w:val="24"/>
        </w:rPr>
        <w:t xml:space="preserve">kvalifikacinę kategoriją </w:t>
      </w:r>
      <w:r w:rsidR="00BA757C" w:rsidRPr="00FB3106">
        <w:rPr>
          <w:rFonts w:ascii="Times New Roman" w:hAnsi="Times New Roman" w:cs="Times New Roman"/>
          <w:sz w:val="24"/>
          <w:szCs w:val="24"/>
        </w:rPr>
        <w:t>bei</w:t>
      </w:r>
      <w:r w:rsidR="000E5D76" w:rsidRPr="00FB3106">
        <w:rPr>
          <w:rFonts w:ascii="Times New Roman" w:hAnsi="Times New Roman" w:cs="Times New Roman"/>
          <w:sz w:val="24"/>
          <w:szCs w:val="24"/>
        </w:rPr>
        <w:t xml:space="preserve"> veiklos sudėtingumą, nustatomas fiksuotas</w:t>
      </w:r>
      <w:r w:rsidR="000E5D76" w:rsidRPr="00FB3106">
        <w:rPr>
          <w:rFonts w:ascii="Times New Roman" w:hAnsi="Times New Roman" w:cs="Times New Roman"/>
          <w:color w:val="FF0000"/>
          <w:sz w:val="24"/>
          <w:szCs w:val="24"/>
        </w:rPr>
        <w:t xml:space="preserve"> </w:t>
      </w:r>
      <w:r w:rsidR="000E5D76" w:rsidRPr="00FB3106">
        <w:rPr>
          <w:rFonts w:ascii="Times New Roman" w:hAnsi="Times New Roman" w:cs="Times New Roman"/>
          <w:sz w:val="24"/>
          <w:szCs w:val="24"/>
        </w:rPr>
        <w:t>mėnesinis darbo užmokesčio dydis:</w:t>
      </w:r>
    </w:p>
    <w:p w14:paraId="22A4E3DE" w14:textId="06DECE65" w:rsidR="000E5D76" w:rsidRPr="00FB3106" w:rsidRDefault="000E5D76" w:rsidP="00035E53">
      <w:pPr>
        <w:pStyle w:val="Bodytext20"/>
        <w:numPr>
          <w:ilvl w:val="1"/>
          <w:numId w:val="4"/>
        </w:numPr>
        <w:shd w:val="clear" w:color="auto" w:fill="auto"/>
        <w:tabs>
          <w:tab w:val="left" w:pos="1526"/>
        </w:tabs>
        <w:spacing w:before="0" w:line="240" w:lineRule="auto"/>
        <w:ind w:left="1511" w:hanging="660"/>
        <w:rPr>
          <w:rFonts w:ascii="Times New Roman" w:hAnsi="Times New Roman" w:cs="Times New Roman"/>
          <w:sz w:val="24"/>
          <w:szCs w:val="24"/>
        </w:rPr>
      </w:pPr>
      <w:r w:rsidRPr="00FB3106">
        <w:rPr>
          <w:rFonts w:ascii="Times New Roman" w:hAnsi="Times New Roman" w:cs="Times New Roman"/>
          <w:sz w:val="24"/>
          <w:szCs w:val="24"/>
        </w:rPr>
        <w:t>mokytojams pareiginės algos koeficientai dėl veiklos sudėtingumo didinami</w:t>
      </w:r>
      <w:r w:rsidR="00282160" w:rsidRPr="00FB3106">
        <w:rPr>
          <w:rFonts w:ascii="Times New Roman" w:hAnsi="Times New Roman" w:cs="Times New Roman"/>
          <w:sz w:val="24"/>
          <w:szCs w:val="24"/>
        </w:rPr>
        <w:t>:</w:t>
      </w:r>
    </w:p>
    <w:p w14:paraId="2AC68647" w14:textId="458262A6" w:rsidR="00DC1889" w:rsidRPr="00FB3106" w:rsidRDefault="00503225" w:rsidP="00035E53">
      <w:pPr>
        <w:pStyle w:val="Bodytext20"/>
        <w:numPr>
          <w:ilvl w:val="2"/>
          <w:numId w:val="4"/>
        </w:numPr>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sidRPr="00FB3106">
        <w:rPr>
          <w:rFonts w:ascii="Times New Roman" w:hAnsi="Times New Roman" w:cs="Times New Roman"/>
          <w:sz w:val="24"/>
          <w:szCs w:val="24"/>
        </w:rPr>
        <w:t xml:space="preserve"> </w:t>
      </w:r>
      <w:r w:rsidR="00DC1889" w:rsidRPr="00FB3106">
        <w:rPr>
          <w:rFonts w:ascii="Times New Roman" w:hAnsi="Times New Roman" w:cs="Times New Roman"/>
          <w:color w:val="000000" w:themeColor="text1"/>
          <w:sz w:val="24"/>
          <w:szCs w:val="24"/>
        </w:rPr>
        <w:t>jei mokytojas moko dėl įgimtų ar įgytų sutrikimų turinčių sp</w:t>
      </w:r>
      <w:r w:rsidR="00240FFE" w:rsidRPr="00FB3106">
        <w:rPr>
          <w:rFonts w:ascii="Times New Roman" w:hAnsi="Times New Roman" w:cs="Times New Roman"/>
          <w:color w:val="000000" w:themeColor="text1"/>
          <w:sz w:val="24"/>
          <w:szCs w:val="24"/>
        </w:rPr>
        <w:t>ecialiuosius ugdymosi poreikius mokinius:</w:t>
      </w:r>
    </w:p>
    <w:p w14:paraId="360F593D" w14:textId="77777777" w:rsidR="00183024" w:rsidRPr="00FB3106" w:rsidRDefault="00183024" w:rsidP="00183024">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p>
    <w:tbl>
      <w:tblPr>
        <w:tblStyle w:val="Lentelstinklelis"/>
        <w:tblW w:w="9923" w:type="dxa"/>
        <w:tblInd w:w="-5" w:type="dxa"/>
        <w:tblLook w:val="04A0" w:firstRow="1" w:lastRow="0" w:firstColumn="1" w:lastColumn="0" w:noHBand="0" w:noVBand="1"/>
      </w:tblPr>
      <w:tblGrid>
        <w:gridCol w:w="4678"/>
        <w:gridCol w:w="2693"/>
        <w:gridCol w:w="2552"/>
      </w:tblGrid>
      <w:tr w:rsidR="003278C0" w:rsidRPr="00FB3106" w14:paraId="572EDCD7" w14:textId="77777777" w:rsidTr="00413D86">
        <w:tc>
          <w:tcPr>
            <w:tcW w:w="4678" w:type="dxa"/>
          </w:tcPr>
          <w:p w14:paraId="1D1A2856" w14:textId="77777777" w:rsidR="00155C24" w:rsidRPr="00FB3106"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Mokytojas moko:</w:t>
            </w:r>
          </w:p>
        </w:tc>
        <w:tc>
          <w:tcPr>
            <w:tcW w:w="2693" w:type="dxa"/>
          </w:tcPr>
          <w:p w14:paraId="0F8A3D38" w14:textId="77777777" w:rsidR="00155C24" w:rsidRPr="00FB3106"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Mokinių skaičius keliose klasėse (grupėse)</w:t>
            </w:r>
          </w:p>
        </w:tc>
        <w:tc>
          <w:tcPr>
            <w:tcW w:w="2552" w:type="dxa"/>
          </w:tcPr>
          <w:p w14:paraId="455B35E1" w14:textId="77777777" w:rsidR="00155C24" w:rsidRPr="00FB3106"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Koeficiento didinimo procentai</w:t>
            </w:r>
          </w:p>
        </w:tc>
      </w:tr>
      <w:tr w:rsidR="003278C0" w:rsidRPr="00FB3106" w14:paraId="2CDB0714" w14:textId="77777777" w:rsidTr="001F61D9">
        <w:trPr>
          <w:trHeight w:val="426"/>
        </w:trPr>
        <w:tc>
          <w:tcPr>
            <w:tcW w:w="4678" w:type="dxa"/>
            <w:vMerge w:val="restart"/>
          </w:tcPr>
          <w:p w14:paraId="3BDB17B8" w14:textId="77777777" w:rsidR="00155C24" w:rsidRPr="00FB3106" w:rsidRDefault="00155C24" w:rsidP="00035E53">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 xml:space="preserve">mokinius, dėl įgimtų ar įgytų sutrikimų turinčius </w:t>
            </w:r>
            <w:r w:rsidRPr="00FB3106">
              <w:rPr>
                <w:rFonts w:ascii="Times New Roman" w:hAnsi="Times New Roman" w:cs="Times New Roman"/>
                <w:b/>
                <w:i/>
                <w:color w:val="000000" w:themeColor="text1"/>
                <w:sz w:val="24"/>
                <w:szCs w:val="24"/>
              </w:rPr>
              <w:t>vidutinius</w:t>
            </w:r>
            <w:r w:rsidRPr="00FB3106">
              <w:rPr>
                <w:rFonts w:ascii="Times New Roman" w:hAnsi="Times New Roman" w:cs="Times New Roman"/>
                <w:color w:val="000000" w:themeColor="text1"/>
                <w:sz w:val="24"/>
                <w:szCs w:val="24"/>
              </w:rPr>
              <w:t xml:space="preserve"> specialiuosius ugdymosi poreikius</w:t>
            </w:r>
          </w:p>
        </w:tc>
        <w:tc>
          <w:tcPr>
            <w:tcW w:w="2693" w:type="dxa"/>
          </w:tcPr>
          <w:p w14:paraId="5F29D219" w14:textId="77777777" w:rsidR="00155C24" w:rsidRPr="00FB3106"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lang w:val="en-GB"/>
              </w:rPr>
            </w:pPr>
            <w:r w:rsidRPr="00FB3106">
              <w:rPr>
                <w:rFonts w:ascii="Times New Roman" w:hAnsi="Times New Roman" w:cs="Times New Roman"/>
                <w:color w:val="000000" w:themeColor="text1"/>
                <w:sz w:val="24"/>
                <w:szCs w:val="24"/>
                <w:lang w:val="en-GB"/>
              </w:rPr>
              <w:t>1</w:t>
            </w:r>
          </w:p>
        </w:tc>
        <w:tc>
          <w:tcPr>
            <w:tcW w:w="2552" w:type="dxa"/>
          </w:tcPr>
          <w:p w14:paraId="626DE445" w14:textId="4095ABC5" w:rsidR="00155C24" w:rsidRPr="00FB3106"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1</w:t>
            </w:r>
          </w:p>
        </w:tc>
      </w:tr>
      <w:tr w:rsidR="003278C0" w:rsidRPr="00FB3106" w14:paraId="6F550DE1" w14:textId="77777777" w:rsidTr="00413D86">
        <w:trPr>
          <w:trHeight w:val="434"/>
        </w:trPr>
        <w:tc>
          <w:tcPr>
            <w:tcW w:w="4678" w:type="dxa"/>
            <w:vMerge/>
          </w:tcPr>
          <w:p w14:paraId="69AB6633" w14:textId="77777777" w:rsidR="00155C24" w:rsidRPr="00FB3106" w:rsidRDefault="00155C24" w:rsidP="00035E53">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p>
        </w:tc>
        <w:tc>
          <w:tcPr>
            <w:tcW w:w="2693" w:type="dxa"/>
          </w:tcPr>
          <w:p w14:paraId="6F7CADDB" w14:textId="5E615D61" w:rsidR="00155C24" w:rsidRPr="00FB3106" w:rsidRDefault="00155C24"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2</w:t>
            </w:r>
            <w:r w:rsidR="00C202BE" w:rsidRPr="00FB3106">
              <w:rPr>
                <w:rFonts w:ascii="Times New Roman" w:hAnsi="Times New Roman" w:cs="Times New Roman"/>
                <w:color w:val="000000" w:themeColor="text1"/>
                <w:sz w:val="24"/>
                <w:szCs w:val="24"/>
              </w:rPr>
              <w:t xml:space="preserve"> </w:t>
            </w:r>
            <w:r w:rsidR="000645B2" w:rsidRPr="00FB3106">
              <w:rPr>
                <w:rFonts w:ascii="Times New Roman" w:hAnsi="Times New Roman" w:cs="Times New Roman"/>
                <w:color w:val="000000" w:themeColor="text1"/>
                <w:sz w:val="24"/>
                <w:szCs w:val="24"/>
              </w:rPr>
              <w:t>ir t.t.</w:t>
            </w:r>
          </w:p>
        </w:tc>
        <w:tc>
          <w:tcPr>
            <w:tcW w:w="2552" w:type="dxa"/>
          </w:tcPr>
          <w:p w14:paraId="1D26AA04" w14:textId="37C39197" w:rsidR="00155C24" w:rsidRPr="00FB3106" w:rsidRDefault="000645B2"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2 ir t.t.</w:t>
            </w:r>
          </w:p>
        </w:tc>
      </w:tr>
      <w:tr w:rsidR="00282160" w:rsidRPr="00FB3106" w14:paraId="55C65B53" w14:textId="77777777" w:rsidTr="00282160">
        <w:trPr>
          <w:trHeight w:val="421"/>
        </w:trPr>
        <w:tc>
          <w:tcPr>
            <w:tcW w:w="4678" w:type="dxa"/>
            <w:vMerge w:val="restart"/>
          </w:tcPr>
          <w:p w14:paraId="2D0253F2" w14:textId="77777777" w:rsidR="00282160" w:rsidRPr="00FB3106" w:rsidRDefault="00282160" w:rsidP="00035E53">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 xml:space="preserve">mokinius, dėl įgimtų ar įgytų sutrikimų turinčius </w:t>
            </w:r>
            <w:r w:rsidRPr="00FB3106">
              <w:rPr>
                <w:rFonts w:ascii="Times New Roman" w:hAnsi="Times New Roman" w:cs="Times New Roman"/>
                <w:b/>
                <w:i/>
                <w:color w:val="000000" w:themeColor="text1"/>
                <w:sz w:val="24"/>
                <w:szCs w:val="24"/>
              </w:rPr>
              <w:t>didelius ar labai didelius</w:t>
            </w:r>
            <w:r w:rsidRPr="00FB3106">
              <w:rPr>
                <w:rFonts w:ascii="Times New Roman" w:hAnsi="Times New Roman" w:cs="Times New Roman"/>
                <w:color w:val="000000" w:themeColor="text1"/>
                <w:sz w:val="24"/>
                <w:szCs w:val="24"/>
              </w:rPr>
              <w:t xml:space="preserve"> specialiuosius ugdymosi poreikius </w:t>
            </w:r>
          </w:p>
        </w:tc>
        <w:tc>
          <w:tcPr>
            <w:tcW w:w="2693" w:type="dxa"/>
          </w:tcPr>
          <w:p w14:paraId="3E7E1369" w14:textId="5B01C971" w:rsidR="00282160" w:rsidRPr="00FB3106"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1</w:t>
            </w:r>
          </w:p>
        </w:tc>
        <w:tc>
          <w:tcPr>
            <w:tcW w:w="2552" w:type="dxa"/>
          </w:tcPr>
          <w:p w14:paraId="043DE6A8" w14:textId="6E99D0A9" w:rsidR="00282160" w:rsidRPr="00FB3106"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2</w:t>
            </w:r>
            <w:r w:rsidR="00C202BE" w:rsidRPr="00FB3106">
              <w:rPr>
                <w:rFonts w:ascii="Times New Roman" w:hAnsi="Times New Roman" w:cs="Times New Roman"/>
                <w:color w:val="000000" w:themeColor="text1"/>
                <w:sz w:val="24"/>
                <w:szCs w:val="24"/>
              </w:rPr>
              <w:t xml:space="preserve"> </w:t>
            </w:r>
          </w:p>
        </w:tc>
      </w:tr>
      <w:tr w:rsidR="00282160" w:rsidRPr="00FB3106" w14:paraId="5C3697C5" w14:textId="77777777" w:rsidTr="001F61D9">
        <w:trPr>
          <w:trHeight w:val="406"/>
        </w:trPr>
        <w:tc>
          <w:tcPr>
            <w:tcW w:w="4678" w:type="dxa"/>
            <w:vMerge/>
          </w:tcPr>
          <w:p w14:paraId="4A316071" w14:textId="77777777" w:rsidR="00282160" w:rsidRPr="00FB3106" w:rsidRDefault="00282160"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Pr>
          <w:p w14:paraId="634DB6AD" w14:textId="3FC1AC62" w:rsidR="00282160" w:rsidRPr="00FB3106" w:rsidRDefault="000645B2"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2 ir t.t.</w:t>
            </w:r>
          </w:p>
        </w:tc>
        <w:tc>
          <w:tcPr>
            <w:tcW w:w="2552" w:type="dxa"/>
          </w:tcPr>
          <w:p w14:paraId="3765ECB4" w14:textId="7343977C" w:rsidR="00282160" w:rsidRPr="00FB3106" w:rsidRDefault="000645B2"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4 ir t.t.</w:t>
            </w:r>
          </w:p>
        </w:tc>
      </w:tr>
      <w:tr w:rsidR="000645B2" w:rsidRPr="00FB3106" w14:paraId="306FDEA9" w14:textId="77777777" w:rsidTr="00873D79">
        <w:trPr>
          <w:trHeight w:val="406"/>
        </w:trPr>
        <w:tc>
          <w:tcPr>
            <w:tcW w:w="4678" w:type="dxa"/>
            <w:tcBorders>
              <w:bottom w:val="single" w:sz="4" w:space="0" w:color="auto"/>
            </w:tcBorders>
          </w:tcPr>
          <w:p w14:paraId="2681518C" w14:textId="77777777" w:rsidR="00873D79" w:rsidRPr="00FB3106" w:rsidRDefault="00873D79"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p w14:paraId="6B91A19D" w14:textId="62E92D72" w:rsidR="000645B2" w:rsidRPr="00FB3106" w:rsidRDefault="000645B2" w:rsidP="00282160">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Anglų kalbos mokytojas moko:</w:t>
            </w:r>
          </w:p>
        </w:tc>
        <w:tc>
          <w:tcPr>
            <w:tcW w:w="2693" w:type="dxa"/>
          </w:tcPr>
          <w:p w14:paraId="4CF1ED9C" w14:textId="77777777" w:rsidR="000645B2" w:rsidRPr="00FB3106" w:rsidRDefault="000645B2"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p>
        </w:tc>
        <w:tc>
          <w:tcPr>
            <w:tcW w:w="2552" w:type="dxa"/>
          </w:tcPr>
          <w:p w14:paraId="783550F6" w14:textId="77777777" w:rsidR="000645B2" w:rsidRPr="00FB3106" w:rsidRDefault="000645B2" w:rsidP="00282160">
            <w:pPr>
              <w:pStyle w:val="Bodytext20"/>
              <w:tabs>
                <w:tab w:val="left" w:pos="1526"/>
              </w:tabs>
              <w:spacing w:before="0" w:line="240" w:lineRule="auto"/>
              <w:jc w:val="center"/>
              <w:rPr>
                <w:rFonts w:ascii="Times New Roman" w:hAnsi="Times New Roman" w:cs="Times New Roman"/>
                <w:color w:val="000000" w:themeColor="text1"/>
                <w:sz w:val="24"/>
                <w:szCs w:val="24"/>
              </w:rPr>
            </w:pPr>
          </w:p>
        </w:tc>
      </w:tr>
      <w:tr w:rsidR="00873D79" w:rsidRPr="00FB3106" w14:paraId="1B4BAB22" w14:textId="77777777" w:rsidTr="002F1FD4">
        <w:trPr>
          <w:trHeight w:val="391"/>
        </w:trPr>
        <w:tc>
          <w:tcPr>
            <w:tcW w:w="4678" w:type="dxa"/>
            <w:vMerge w:val="restart"/>
            <w:tcBorders>
              <w:top w:val="single" w:sz="4" w:space="0" w:color="auto"/>
              <w:left w:val="single" w:sz="4" w:space="0" w:color="auto"/>
              <w:right w:val="single" w:sz="4" w:space="0" w:color="auto"/>
            </w:tcBorders>
          </w:tcPr>
          <w:p w14:paraId="329C0E8E" w14:textId="0BC2E67B" w:rsidR="00873D79" w:rsidRPr="00FB3106" w:rsidRDefault="00873D79" w:rsidP="00873D79">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 xml:space="preserve">mokinius, dėl įgimtų ar įgytų sutrikimų turinčius </w:t>
            </w:r>
            <w:r w:rsidRPr="00FB3106">
              <w:rPr>
                <w:rFonts w:ascii="Times New Roman" w:hAnsi="Times New Roman" w:cs="Times New Roman"/>
                <w:b/>
                <w:i/>
                <w:color w:val="000000" w:themeColor="text1"/>
                <w:sz w:val="24"/>
                <w:szCs w:val="24"/>
              </w:rPr>
              <w:t>vidutinius</w:t>
            </w:r>
            <w:r w:rsidRPr="00FB3106">
              <w:rPr>
                <w:rFonts w:ascii="Times New Roman" w:hAnsi="Times New Roman" w:cs="Times New Roman"/>
                <w:color w:val="000000" w:themeColor="text1"/>
                <w:sz w:val="24"/>
                <w:szCs w:val="24"/>
              </w:rPr>
              <w:t xml:space="preserve"> specialiuosius ugdymosi poreikius</w:t>
            </w:r>
          </w:p>
        </w:tc>
        <w:tc>
          <w:tcPr>
            <w:tcW w:w="2693" w:type="dxa"/>
            <w:tcBorders>
              <w:left w:val="single" w:sz="4" w:space="0" w:color="auto"/>
            </w:tcBorders>
          </w:tcPr>
          <w:p w14:paraId="27E71B8E" w14:textId="3BD0B739" w:rsidR="00873D79" w:rsidRPr="00FB3106" w:rsidRDefault="00873D79" w:rsidP="00873D79">
            <w:pPr>
              <w:jc w:val="center"/>
            </w:pPr>
            <w:r w:rsidRPr="00FB3106">
              <w:rPr>
                <w:rFonts w:ascii="Times New Roman" w:hAnsi="Times New Roman" w:cs="Times New Roman"/>
                <w:color w:val="000000" w:themeColor="text1"/>
                <w:sz w:val="24"/>
                <w:szCs w:val="24"/>
                <w:lang w:val="en-GB"/>
              </w:rPr>
              <w:t>1</w:t>
            </w:r>
          </w:p>
        </w:tc>
        <w:tc>
          <w:tcPr>
            <w:tcW w:w="2552" w:type="dxa"/>
          </w:tcPr>
          <w:p w14:paraId="6818D260" w14:textId="401E88D5" w:rsidR="00873D79" w:rsidRPr="00FB3106" w:rsidRDefault="00873D79" w:rsidP="00873D79">
            <w:pPr>
              <w:pStyle w:val="Bodytext20"/>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0,5</w:t>
            </w:r>
          </w:p>
        </w:tc>
      </w:tr>
      <w:tr w:rsidR="00873D79" w:rsidRPr="00FB3106" w14:paraId="41ADF5B0" w14:textId="77777777" w:rsidTr="00873D79">
        <w:trPr>
          <w:trHeight w:val="426"/>
        </w:trPr>
        <w:tc>
          <w:tcPr>
            <w:tcW w:w="4678" w:type="dxa"/>
            <w:vMerge/>
            <w:tcBorders>
              <w:left w:val="single" w:sz="4" w:space="0" w:color="auto"/>
              <w:right w:val="single" w:sz="4" w:space="0" w:color="auto"/>
            </w:tcBorders>
          </w:tcPr>
          <w:p w14:paraId="04C81E2F" w14:textId="77777777" w:rsidR="00873D79" w:rsidRPr="00FB3106" w:rsidRDefault="00873D79" w:rsidP="00873D79">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Borders>
              <w:left w:val="single" w:sz="4" w:space="0" w:color="auto"/>
            </w:tcBorders>
          </w:tcPr>
          <w:p w14:paraId="0C3A9FAF" w14:textId="3549B493" w:rsidR="00873D79" w:rsidRPr="00FB3106" w:rsidRDefault="00873D79" w:rsidP="00873D79">
            <w:pPr>
              <w:jc w:val="center"/>
            </w:pPr>
            <w:r w:rsidRPr="00FB3106">
              <w:rPr>
                <w:rFonts w:ascii="Times New Roman" w:hAnsi="Times New Roman" w:cs="Times New Roman"/>
                <w:color w:val="000000" w:themeColor="text1"/>
                <w:sz w:val="24"/>
                <w:szCs w:val="24"/>
              </w:rPr>
              <w:t>2 ir t.t.</w:t>
            </w:r>
          </w:p>
        </w:tc>
        <w:tc>
          <w:tcPr>
            <w:tcW w:w="2552" w:type="dxa"/>
          </w:tcPr>
          <w:p w14:paraId="400CAF4D" w14:textId="7BD4B98B" w:rsidR="00873D79" w:rsidRPr="00FB3106" w:rsidRDefault="00873D79" w:rsidP="00873D79">
            <w:pPr>
              <w:pStyle w:val="Bodytext20"/>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1 ir t.t.</w:t>
            </w:r>
          </w:p>
        </w:tc>
      </w:tr>
      <w:tr w:rsidR="00873D79" w:rsidRPr="00FB3106" w14:paraId="5BD4B19B" w14:textId="77777777" w:rsidTr="00873D79">
        <w:trPr>
          <w:trHeight w:val="401"/>
        </w:trPr>
        <w:tc>
          <w:tcPr>
            <w:tcW w:w="4678" w:type="dxa"/>
            <w:vMerge w:val="restart"/>
            <w:tcBorders>
              <w:left w:val="single" w:sz="4" w:space="0" w:color="auto"/>
              <w:right w:val="single" w:sz="4" w:space="0" w:color="auto"/>
            </w:tcBorders>
          </w:tcPr>
          <w:p w14:paraId="0FC656E6" w14:textId="4A69DF6D" w:rsidR="00873D79" w:rsidRPr="00FB3106" w:rsidRDefault="00873D79" w:rsidP="00873D79">
            <w:pPr>
              <w:pStyle w:val="Bodytext20"/>
              <w:shd w:val="clear" w:color="auto" w:fill="auto"/>
              <w:tabs>
                <w:tab w:val="left" w:pos="1526"/>
              </w:tabs>
              <w:spacing w:before="0" w:line="240" w:lineRule="auto"/>
              <w:jc w:val="left"/>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 xml:space="preserve">mokinius, dėl įgimtų ar įgytų sutrikimų turinčius </w:t>
            </w:r>
            <w:r w:rsidRPr="00FB3106">
              <w:rPr>
                <w:rFonts w:ascii="Times New Roman" w:hAnsi="Times New Roman" w:cs="Times New Roman"/>
                <w:b/>
                <w:i/>
                <w:color w:val="000000" w:themeColor="text1"/>
                <w:sz w:val="24"/>
                <w:szCs w:val="24"/>
              </w:rPr>
              <w:t>didelius ar labai didelius</w:t>
            </w:r>
            <w:r w:rsidRPr="00FB3106">
              <w:rPr>
                <w:rFonts w:ascii="Times New Roman" w:hAnsi="Times New Roman" w:cs="Times New Roman"/>
                <w:color w:val="000000" w:themeColor="text1"/>
                <w:sz w:val="24"/>
                <w:szCs w:val="24"/>
              </w:rPr>
              <w:t xml:space="preserve"> specialiuosius ugdymosi poreikius</w:t>
            </w:r>
          </w:p>
        </w:tc>
        <w:tc>
          <w:tcPr>
            <w:tcW w:w="2693" w:type="dxa"/>
            <w:tcBorders>
              <w:left w:val="single" w:sz="4" w:space="0" w:color="auto"/>
            </w:tcBorders>
          </w:tcPr>
          <w:p w14:paraId="47005FE4" w14:textId="52518EBD" w:rsidR="00873D79" w:rsidRPr="00FB3106" w:rsidRDefault="00873D79" w:rsidP="00873D79">
            <w:pPr>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lang w:val="en-GB"/>
              </w:rPr>
              <w:t>1</w:t>
            </w:r>
          </w:p>
        </w:tc>
        <w:tc>
          <w:tcPr>
            <w:tcW w:w="2552" w:type="dxa"/>
          </w:tcPr>
          <w:p w14:paraId="746B84DB" w14:textId="1DDDDC21" w:rsidR="00873D79" w:rsidRPr="00FB3106" w:rsidRDefault="00873D79" w:rsidP="00873D79">
            <w:pPr>
              <w:pStyle w:val="Bodytext20"/>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1</w:t>
            </w:r>
          </w:p>
        </w:tc>
      </w:tr>
      <w:tr w:rsidR="00873D79" w:rsidRPr="00FB3106" w14:paraId="25F7605D" w14:textId="77777777" w:rsidTr="00873D79">
        <w:trPr>
          <w:trHeight w:val="415"/>
        </w:trPr>
        <w:tc>
          <w:tcPr>
            <w:tcW w:w="4678" w:type="dxa"/>
            <w:vMerge/>
            <w:tcBorders>
              <w:left w:val="single" w:sz="4" w:space="0" w:color="auto"/>
              <w:right w:val="single" w:sz="4" w:space="0" w:color="auto"/>
            </w:tcBorders>
          </w:tcPr>
          <w:p w14:paraId="6CCF389A" w14:textId="77777777" w:rsidR="00873D79" w:rsidRPr="00FB3106" w:rsidRDefault="00873D79" w:rsidP="00873D79">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Borders>
              <w:left w:val="single" w:sz="4" w:space="0" w:color="auto"/>
            </w:tcBorders>
          </w:tcPr>
          <w:p w14:paraId="64BB6DDF" w14:textId="63528DF1" w:rsidR="00873D79" w:rsidRPr="00FB3106" w:rsidRDefault="00873D79" w:rsidP="00873D79">
            <w:pPr>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2 ir t.t.</w:t>
            </w:r>
          </w:p>
        </w:tc>
        <w:tc>
          <w:tcPr>
            <w:tcW w:w="2552" w:type="dxa"/>
          </w:tcPr>
          <w:p w14:paraId="0572F395" w14:textId="711C39FA" w:rsidR="00873D79" w:rsidRPr="00FB3106" w:rsidRDefault="00873D79" w:rsidP="00873D79">
            <w:pPr>
              <w:pStyle w:val="Bodytext20"/>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2 ir t.t.</w:t>
            </w:r>
          </w:p>
        </w:tc>
      </w:tr>
      <w:tr w:rsidR="00873D79" w:rsidRPr="00FB3106" w14:paraId="4CEEEC34" w14:textId="77777777" w:rsidTr="00873D79">
        <w:trPr>
          <w:trHeight w:val="415"/>
        </w:trPr>
        <w:tc>
          <w:tcPr>
            <w:tcW w:w="4678" w:type="dxa"/>
            <w:tcBorders>
              <w:left w:val="single" w:sz="4" w:space="0" w:color="auto"/>
              <w:right w:val="single" w:sz="4" w:space="0" w:color="auto"/>
            </w:tcBorders>
          </w:tcPr>
          <w:p w14:paraId="0A7AC486" w14:textId="2A1CB10C" w:rsidR="00873D79" w:rsidRPr="00FB3106" w:rsidRDefault="00873D79" w:rsidP="00873D79">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Šokio, muzikos, tikybos mokytojas moko:</w:t>
            </w:r>
          </w:p>
        </w:tc>
        <w:tc>
          <w:tcPr>
            <w:tcW w:w="2693" w:type="dxa"/>
            <w:tcBorders>
              <w:left w:val="single" w:sz="4" w:space="0" w:color="auto"/>
            </w:tcBorders>
          </w:tcPr>
          <w:p w14:paraId="22D1FD95" w14:textId="77777777" w:rsidR="00873D79" w:rsidRPr="00FB3106" w:rsidRDefault="00873D79" w:rsidP="00873D79">
            <w:pPr>
              <w:jc w:val="center"/>
              <w:rPr>
                <w:rFonts w:ascii="Times New Roman" w:hAnsi="Times New Roman" w:cs="Times New Roman"/>
                <w:color w:val="000000" w:themeColor="text1"/>
                <w:sz w:val="24"/>
                <w:szCs w:val="24"/>
              </w:rPr>
            </w:pPr>
          </w:p>
        </w:tc>
        <w:tc>
          <w:tcPr>
            <w:tcW w:w="2552" w:type="dxa"/>
          </w:tcPr>
          <w:p w14:paraId="6CF9F9BE" w14:textId="77777777" w:rsidR="00873D79" w:rsidRPr="00FB3106" w:rsidRDefault="00873D79" w:rsidP="00873D79">
            <w:pPr>
              <w:pStyle w:val="Bodytext20"/>
              <w:tabs>
                <w:tab w:val="left" w:pos="1526"/>
              </w:tabs>
              <w:spacing w:before="0" w:line="240" w:lineRule="auto"/>
              <w:jc w:val="center"/>
              <w:rPr>
                <w:rFonts w:ascii="Times New Roman" w:hAnsi="Times New Roman" w:cs="Times New Roman"/>
                <w:color w:val="000000" w:themeColor="text1"/>
                <w:sz w:val="24"/>
                <w:szCs w:val="24"/>
              </w:rPr>
            </w:pPr>
          </w:p>
        </w:tc>
      </w:tr>
      <w:tr w:rsidR="00873D79" w:rsidRPr="00FB3106" w14:paraId="6166613D" w14:textId="77777777" w:rsidTr="00873D79">
        <w:trPr>
          <w:trHeight w:val="426"/>
        </w:trPr>
        <w:tc>
          <w:tcPr>
            <w:tcW w:w="4678" w:type="dxa"/>
            <w:vMerge w:val="restart"/>
            <w:tcBorders>
              <w:left w:val="single" w:sz="4" w:space="0" w:color="auto"/>
              <w:right w:val="single" w:sz="4" w:space="0" w:color="auto"/>
            </w:tcBorders>
          </w:tcPr>
          <w:p w14:paraId="32876B16" w14:textId="67D1D922" w:rsidR="00873D79" w:rsidRPr="00FB3106" w:rsidRDefault="00873D79" w:rsidP="00873D79">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 xml:space="preserve">mokinius, dėl įgimtų ar įgytų sutrikimų turinčius </w:t>
            </w:r>
            <w:r w:rsidRPr="00FB3106">
              <w:rPr>
                <w:rFonts w:ascii="Times New Roman" w:hAnsi="Times New Roman" w:cs="Times New Roman"/>
                <w:b/>
                <w:i/>
                <w:color w:val="000000" w:themeColor="text1"/>
                <w:sz w:val="24"/>
                <w:szCs w:val="24"/>
              </w:rPr>
              <w:t>didelius ar labai didelius</w:t>
            </w:r>
            <w:r w:rsidRPr="00FB3106">
              <w:rPr>
                <w:rFonts w:ascii="Times New Roman" w:hAnsi="Times New Roman" w:cs="Times New Roman"/>
                <w:color w:val="000000" w:themeColor="text1"/>
                <w:sz w:val="24"/>
                <w:szCs w:val="24"/>
              </w:rPr>
              <w:t xml:space="preserve"> specialiuosius ugdymosi poreikius</w:t>
            </w:r>
          </w:p>
        </w:tc>
        <w:tc>
          <w:tcPr>
            <w:tcW w:w="2693" w:type="dxa"/>
            <w:tcBorders>
              <w:left w:val="single" w:sz="4" w:space="0" w:color="auto"/>
            </w:tcBorders>
          </w:tcPr>
          <w:p w14:paraId="10240A3B" w14:textId="57539D1C" w:rsidR="00873D79" w:rsidRPr="00FB3106" w:rsidRDefault="00873D79" w:rsidP="00873D79">
            <w:pPr>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lang w:val="en-GB"/>
              </w:rPr>
              <w:t>1</w:t>
            </w:r>
          </w:p>
        </w:tc>
        <w:tc>
          <w:tcPr>
            <w:tcW w:w="2552" w:type="dxa"/>
          </w:tcPr>
          <w:p w14:paraId="51A927BD" w14:textId="3DBF15C3" w:rsidR="00873D79" w:rsidRPr="00FB3106" w:rsidRDefault="00873D79" w:rsidP="00873D79">
            <w:pPr>
              <w:pStyle w:val="Bodytext20"/>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1</w:t>
            </w:r>
          </w:p>
        </w:tc>
      </w:tr>
      <w:tr w:rsidR="00873D79" w:rsidRPr="00FB3106" w14:paraId="6C3DECCE" w14:textId="77777777" w:rsidTr="00873D79">
        <w:trPr>
          <w:trHeight w:val="392"/>
        </w:trPr>
        <w:tc>
          <w:tcPr>
            <w:tcW w:w="4678" w:type="dxa"/>
            <w:vMerge/>
            <w:tcBorders>
              <w:left w:val="single" w:sz="4" w:space="0" w:color="auto"/>
              <w:right w:val="single" w:sz="4" w:space="0" w:color="auto"/>
            </w:tcBorders>
          </w:tcPr>
          <w:p w14:paraId="34B9F13A" w14:textId="77777777" w:rsidR="00873D79" w:rsidRPr="00FB3106" w:rsidRDefault="00873D79" w:rsidP="00873D79">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Borders>
              <w:left w:val="single" w:sz="4" w:space="0" w:color="auto"/>
            </w:tcBorders>
          </w:tcPr>
          <w:p w14:paraId="5C680986" w14:textId="66B2A477" w:rsidR="00873D79" w:rsidRPr="00FB3106" w:rsidRDefault="00873D79" w:rsidP="00873D79">
            <w:pPr>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2 ir t.t.</w:t>
            </w:r>
          </w:p>
        </w:tc>
        <w:tc>
          <w:tcPr>
            <w:tcW w:w="2552" w:type="dxa"/>
          </w:tcPr>
          <w:p w14:paraId="1E423026" w14:textId="6E5C6622" w:rsidR="00873D79" w:rsidRPr="00FB3106" w:rsidRDefault="00873D79" w:rsidP="00873D79">
            <w:pPr>
              <w:pStyle w:val="Bodytext20"/>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2 ir t.t.</w:t>
            </w:r>
          </w:p>
        </w:tc>
      </w:tr>
    </w:tbl>
    <w:p w14:paraId="4EF79227" w14:textId="6808C1DE" w:rsidR="00CE643C" w:rsidRPr="00FB3106" w:rsidRDefault="0022296A" w:rsidP="00CE643C">
      <w:pPr>
        <w:pStyle w:val="Bodytext20"/>
        <w:numPr>
          <w:ilvl w:val="2"/>
          <w:numId w:val="4"/>
        </w:numPr>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lang w:eastAsia="lt-LT"/>
        </w:rPr>
        <w:t xml:space="preserve">jei mokytojas moko mokinį, </w:t>
      </w:r>
      <w:r w:rsidRPr="00FB3106">
        <w:rPr>
          <w:rFonts w:ascii="Times New Roman" w:hAnsi="Times New Roman" w:cs="Times New Roman"/>
          <w:color w:val="000000" w:themeColor="text1"/>
          <w:sz w:val="24"/>
          <w:szCs w:val="24"/>
        </w:rPr>
        <w:t xml:space="preserve">kuriam dėl ligos ar patologinės būklės skirtas mokymas namuose (koeficiento didinimo procentas priklauso nuo to, ar mokinys mokomas </w:t>
      </w:r>
      <w:r w:rsidR="00882279" w:rsidRPr="00FB3106">
        <w:rPr>
          <w:rFonts w:ascii="Times New Roman" w:hAnsi="Times New Roman" w:cs="Times New Roman"/>
          <w:color w:val="000000" w:themeColor="text1"/>
          <w:sz w:val="24"/>
          <w:szCs w:val="24"/>
        </w:rPr>
        <w:t>Mokykl</w:t>
      </w:r>
      <w:r w:rsidRPr="00FB3106">
        <w:rPr>
          <w:rFonts w:ascii="Times New Roman" w:hAnsi="Times New Roman" w:cs="Times New Roman"/>
          <w:color w:val="000000" w:themeColor="text1"/>
          <w:sz w:val="24"/>
          <w:szCs w:val="24"/>
        </w:rPr>
        <w:t>oje, ar mokytojas vyksta pas mokinį į namus):</w:t>
      </w:r>
    </w:p>
    <w:tbl>
      <w:tblPr>
        <w:tblStyle w:val="Lentelstinklelis"/>
        <w:tblW w:w="9923" w:type="dxa"/>
        <w:tblInd w:w="-5" w:type="dxa"/>
        <w:tblLook w:val="04A0" w:firstRow="1" w:lastRow="0" w:firstColumn="1" w:lastColumn="0" w:noHBand="0" w:noVBand="1"/>
      </w:tblPr>
      <w:tblGrid>
        <w:gridCol w:w="4678"/>
        <w:gridCol w:w="2693"/>
        <w:gridCol w:w="2552"/>
      </w:tblGrid>
      <w:tr w:rsidR="003278C0" w:rsidRPr="00FB3106" w14:paraId="370B07EF" w14:textId="77777777" w:rsidTr="007007FD">
        <w:tc>
          <w:tcPr>
            <w:tcW w:w="4678" w:type="dxa"/>
            <w:tcBorders>
              <w:bottom w:val="single" w:sz="4" w:space="0" w:color="auto"/>
            </w:tcBorders>
            <w:vAlign w:val="center"/>
          </w:tcPr>
          <w:p w14:paraId="27FB1BB4" w14:textId="39BEF997" w:rsidR="00D51520" w:rsidRPr="00FB3106"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Mokytojas moko</w:t>
            </w:r>
            <w:r w:rsidR="00873D79" w:rsidRPr="00FB3106">
              <w:rPr>
                <w:rFonts w:ascii="Times New Roman" w:hAnsi="Times New Roman" w:cs="Times New Roman"/>
                <w:color w:val="000000" w:themeColor="text1"/>
                <w:sz w:val="24"/>
                <w:szCs w:val="24"/>
              </w:rPr>
              <w:t xml:space="preserve"> vieną mokinį</w:t>
            </w:r>
            <w:r w:rsidRPr="00FB3106">
              <w:rPr>
                <w:rFonts w:ascii="Times New Roman" w:hAnsi="Times New Roman" w:cs="Times New Roman"/>
                <w:color w:val="000000" w:themeColor="text1"/>
                <w:sz w:val="24"/>
                <w:szCs w:val="24"/>
              </w:rPr>
              <w:t>:</w:t>
            </w:r>
          </w:p>
        </w:tc>
        <w:tc>
          <w:tcPr>
            <w:tcW w:w="2693" w:type="dxa"/>
          </w:tcPr>
          <w:p w14:paraId="67628442" w14:textId="77777777" w:rsidR="00D51520" w:rsidRPr="00FB3106" w:rsidRDefault="00D51520"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Pamokų skaičius per savaitę</w:t>
            </w:r>
          </w:p>
        </w:tc>
        <w:tc>
          <w:tcPr>
            <w:tcW w:w="2552" w:type="dxa"/>
            <w:tcBorders>
              <w:right w:val="single" w:sz="4" w:space="0" w:color="auto"/>
            </w:tcBorders>
          </w:tcPr>
          <w:p w14:paraId="4978B6D6" w14:textId="77777777" w:rsidR="00D51520" w:rsidRPr="00FB3106" w:rsidRDefault="00D51520" w:rsidP="00413D86">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Koeficiento didinimo procentai</w:t>
            </w:r>
          </w:p>
        </w:tc>
      </w:tr>
      <w:tr w:rsidR="003278C0" w:rsidRPr="00FB3106" w14:paraId="647F9239" w14:textId="77777777" w:rsidTr="007007FD">
        <w:trPr>
          <w:trHeight w:val="346"/>
        </w:trPr>
        <w:tc>
          <w:tcPr>
            <w:tcW w:w="4678" w:type="dxa"/>
            <w:tcBorders>
              <w:top w:val="single" w:sz="4" w:space="0" w:color="auto"/>
              <w:left w:val="single" w:sz="4" w:space="0" w:color="auto"/>
              <w:bottom w:val="nil"/>
              <w:right w:val="single" w:sz="4" w:space="0" w:color="auto"/>
            </w:tcBorders>
            <w:vAlign w:val="center"/>
          </w:tcPr>
          <w:p w14:paraId="3D3C2DA5" w14:textId="67B23169" w:rsidR="00D51520" w:rsidRPr="00FB3106" w:rsidRDefault="00873D79"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lastRenderedPageBreak/>
              <w:t xml:space="preserve"> kai mokinys mokamas Mokykloje</w:t>
            </w:r>
          </w:p>
        </w:tc>
        <w:tc>
          <w:tcPr>
            <w:tcW w:w="2693" w:type="dxa"/>
            <w:tcBorders>
              <w:left w:val="single" w:sz="4" w:space="0" w:color="auto"/>
              <w:right w:val="single" w:sz="4" w:space="0" w:color="auto"/>
            </w:tcBorders>
            <w:vAlign w:val="center"/>
          </w:tcPr>
          <w:p w14:paraId="48AFFA44" w14:textId="2CDC2FEF" w:rsidR="00D51520" w:rsidRPr="00FB3106" w:rsidRDefault="00D51520"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1</w:t>
            </w:r>
            <w:r w:rsidR="0032186C" w:rsidRPr="00FB3106">
              <w:rPr>
                <w:rFonts w:ascii="Times New Roman" w:hAnsi="Times New Roman" w:cs="Times New Roman"/>
                <w:color w:val="000000" w:themeColor="text1"/>
                <w:sz w:val="24"/>
                <w:szCs w:val="24"/>
              </w:rPr>
              <w:t xml:space="preserve"> </w:t>
            </w:r>
            <w:r w:rsidR="0032186C" w:rsidRPr="00FB3106">
              <w:rPr>
                <w:rFonts w:ascii="Times New Roman" w:hAnsi="Times New Roman" w:cs="Times New Roman"/>
                <w:sz w:val="16"/>
                <w:szCs w:val="16"/>
              </w:rPr>
              <w:t>–</w:t>
            </w:r>
            <w:r w:rsidR="0032186C" w:rsidRPr="00FB3106">
              <w:rPr>
                <w:rFonts w:ascii="Times New Roman" w:hAnsi="Times New Roman" w:cs="Times New Roman"/>
                <w:sz w:val="24"/>
                <w:szCs w:val="24"/>
              </w:rPr>
              <w:t xml:space="preserve"> </w:t>
            </w:r>
            <w:r w:rsidR="00873D79" w:rsidRPr="00FB3106">
              <w:rPr>
                <w:rFonts w:ascii="Times New Roman" w:hAnsi="Times New Roman" w:cs="Times New Roman"/>
                <w:sz w:val="24"/>
                <w:szCs w:val="24"/>
              </w:rPr>
              <w:t>5</w:t>
            </w:r>
          </w:p>
        </w:tc>
        <w:tc>
          <w:tcPr>
            <w:tcW w:w="2552" w:type="dxa"/>
            <w:tcBorders>
              <w:left w:val="single" w:sz="4" w:space="0" w:color="auto"/>
              <w:right w:val="single" w:sz="4" w:space="0" w:color="auto"/>
            </w:tcBorders>
            <w:vAlign w:val="center"/>
          </w:tcPr>
          <w:p w14:paraId="2220EF0D" w14:textId="3F8AF863" w:rsidR="00D51520" w:rsidRPr="00FB3106" w:rsidRDefault="00873D79"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lang w:eastAsia="lt-LT"/>
              </w:rPr>
              <w:t>2</w:t>
            </w:r>
          </w:p>
        </w:tc>
      </w:tr>
      <w:tr w:rsidR="007007FD" w:rsidRPr="00FB3106" w14:paraId="7B51659F" w14:textId="77777777" w:rsidTr="007007FD">
        <w:trPr>
          <w:trHeight w:val="346"/>
        </w:trPr>
        <w:tc>
          <w:tcPr>
            <w:tcW w:w="4678" w:type="dxa"/>
            <w:tcBorders>
              <w:top w:val="nil"/>
              <w:left w:val="single" w:sz="4" w:space="0" w:color="auto"/>
              <w:bottom w:val="single" w:sz="4" w:space="0" w:color="auto"/>
              <w:right w:val="single" w:sz="4" w:space="0" w:color="auto"/>
            </w:tcBorders>
            <w:vAlign w:val="center"/>
          </w:tcPr>
          <w:p w14:paraId="2F751809" w14:textId="77777777" w:rsidR="007007FD" w:rsidRPr="00FB3106" w:rsidRDefault="007007FD"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Borders>
              <w:left w:val="single" w:sz="4" w:space="0" w:color="auto"/>
              <w:right w:val="single" w:sz="4" w:space="0" w:color="auto"/>
            </w:tcBorders>
            <w:vAlign w:val="center"/>
          </w:tcPr>
          <w:p w14:paraId="3A27EF61" w14:textId="0B24E3F3" w:rsidR="007007FD" w:rsidRPr="00FB3106" w:rsidRDefault="007007FD"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6 - 9</w:t>
            </w:r>
          </w:p>
        </w:tc>
        <w:tc>
          <w:tcPr>
            <w:tcW w:w="2552" w:type="dxa"/>
            <w:tcBorders>
              <w:left w:val="single" w:sz="4" w:space="0" w:color="auto"/>
              <w:right w:val="single" w:sz="4" w:space="0" w:color="auto"/>
            </w:tcBorders>
            <w:vAlign w:val="center"/>
          </w:tcPr>
          <w:p w14:paraId="29173B79" w14:textId="1433D08C" w:rsidR="007007FD" w:rsidRPr="00FB3106" w:rsidRDefault="007007FD" w:rsidP="00035E53">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lang w:eastAsia="lt-LT"/>
              </w:rPr>
            </w:pPr>
            <w:r w:rsidRPr="00FB3106">
              <w:rPr>
                <w:rFonts w:ascii="Times New Roman" w:hAnsi="Times New Roman" w:cs="Times New Roman"/>
                <w:color w:val="000000" w:themeColor="text1"/>
                <w:sz w:val="24"/>
                <w:szCs w:val="24"/>
                <w:lang w:eastAsia="lt-LT"/>
              </w:rPr>
              <w:t>3</w:t>
            </w:r>
          </w:p>
        </w:tc>
      </w:tr>
      <w:tr w:rsidR="007007FD" w:rsidRPr="00FB3106" w14:paraId="25185933" w14:textId="77777777" w:rsidTr="007007FD">
        <w:trPr>
          <w:trHeight w:val="346"/>
        </w:trPr>
        <w:tc>
          <w:tcPr>
            <w:tcW w:w="4678" w:type="dxa"/>
            <w:tcBorders>
              <w:top w:val="single" w:sz="4" w:space="0" w:color="auto"/>
              <w:left w:val="single" w:sz="4" w:space="0" w:color="auto"/>
              <w:bottom w:val="nil"/>
              <w:right w:val="single" w:sz="4" w:space="0" w:color="auto"/>
            </w:tcBorders>
            <w:vAlign w:val="center"/>
          </w:tcPr>
          <w:p w14:paraId="50AD4787" w14:textId="3CA9ED7B" w:rsidR="007007FD" w:rsidRPr="00FB3106" w:rsidRDefault="007007FD" w:rsidP="007007FD">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r w:rsidRPr="00FB3106">
              <w:rPr>
                <w:rFonts w:ascii="Times New Roman" w:hAnsi="Times New Roman" w:cs="Times New Roman"/>
                <w:color w:val="000000" w:themeColor="text1"/>
                <w:sz w:val="24"/>
                <w:szCs w:val="24"/>
              </w:rPr>
              <w:t>kai mokytojas vyksta pas mokinį į namus</w:t>
            </w:r>
          </w:p>
        </w:tc>
        <w:tc>
          <w:tcPr>
            <w:tcW w:w="2693" w:type="dxa"/>
            <w:tcBorders>
              <w:left w:val="single" w:sz="4" w:space="0" w:color="auto"/>
              <w:right w:val="single" w:sz="4" w:space="0" w:color="auto"/>
            </w:tcBorders>
            <w:vAlign w:val="center"/>
          </w:tcPr>
          <w:p w14:paraId="229DE415" w14:textId="07F51089" w:rsidR="007007FD" w:rsidRPr="00FB3106" w:rsidRDefault="007007FD" w:rsidP="007007FD">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lang w:val="en-US"/>
              </w:rPr>
            </w:pPr>
            <w:r w:rsidRPr="00FB3106">
              <w:rPr>
                <w:rFonts w:ascii="Times New Roman" w:hAnsi="Times New Roman" w:cs="Times New Roman"/>
                <w:color w:val="000000" w:themeColor="text1"/>
                <w:sz w:val="24"/>
                <w:szCs w:val="24"/>
              </w:rPr>
              <w:t xml:space="preserve">1 </w:t>
            </w:r>
            <w:r w:rsidRPr="00FB3106">
              <w:rPr>
                <w:rFonts w:ascii="Times New Roman" w:hAnsi="Times New Roman" w:cs="Times New Roman"/>
                <w:sz w:val="16"/>
                <w:szCs w:val="16"/>
              </w:rPr>
              <w:t>–</w:t>
            </w:r>
            <w:r w:rsidRPr="00FB3106">
              <w:rPr>
                <w:rFonts w:ascii="Times New Roman" w:hAnsi="Times New Roman" w:cs="Times New Roman"/>
                <w:sz w:val="24"/>
                <w:szCs w:val="24"/>
              </w:rPr>
              <w:t xml:space="preserve"> 5</w:t>
            </w:r>
          </w:p>
        </w:tc>
        <w:tc>
          <w:tcPr>
            <w:tcW w:w="2552" w:type="dxa"/>
            <w:tcBorders>
              <w:left w:val="single" w:sz="4" w:space="0" w:color="auto"/>
              <w:right w:val="single" w:sz="4" w:space="0" w:color="auto"/>
            </w:tcBorders>
            <w:vAlign w:val="center"/>
          </w:tcPr>
          <w:p w14:paraId="1E43AB89" w14:textId="50E0C59C" w:rsidR="007007FD" w:rsidRPr="00FB3106" w:rsidRDefault="007007FD" w:rsidP="007007FD">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lang w:eastAsia="lt-LT"/>
              </w:rPr>
            </w:pPr>
            <w:r w:rsidRPr="00FB3106">
              <w:rPr>
                <w:rFonts w:ascii="Times New Roman" w:hAnsi="Times New Roman" w:cs="Times New Roman"/>
                <w:color w:val="000000" w:themeColor="text1"/>
                <w:sz w:val="24"/>
                <w:szCs w:val="24"/>
                <w:lang w:eastAsia="lt-LT"/>
              </w:rPr>
              <w:t>3</w:t>
            </w:r>
          </w:p>
        </w:tc>
      </w:tr>
      <w:tr w:rsidR="007007FD" w:rsidRPr="00FB3106" w14:paraId="3AEC33A3" w14:textId="77777777" w:rsidTr="007007FD">
        <w:trPr>
          <w:trHeight w:val="346"/>
        </w:trPr>
        <w:tc>
          <w:tcPr>
            <w:tcW w:w="4678" w:type="dxa"/>
            <w:tcBorders>
              <w:top w:val="nil"/>
              <w:left w:val="single" w:sz="4" w:space="0" w:color="auto"/>
              <w:bottom w:val="single" w:sz="4" w:space="0" w:color="auto"/>
              <w:right w:val="single" w:sz="4" w:space="0" w:color="auto"/>
            </w:tcBorders>
            <w:vAlign w:val="center"/>
          </w:tcPr>
          <w:p w14:paraId="568C9656" w14:textId="77777777" w:rsidR="007007FD" w:rsidRPr="00FB3106" w:rsidRDefault="007007FD" w:rsidP="007007FD">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rPr>
            </w:pPr>
          </w:p>
        </w:tc>
        <w:tc>
          <w:tcPr>
            <w:tcW w:w="2693" w:type="dxa"/>
            <w:tcBorders>
              <w:left w:val="single" w:sz="4" w:space="0" w:color="auto"/>
              <w:right w:val="single" w:sz="4" w:space="0" w:color="auto"/>
            </w:tcBorders>
            <w:vAlign w:val="center"/>
          </w:tcPr>
          <w:p w14:paraId="6A704B57" w14:textId="0204777A" w:rsidR="007007FD" w:rsidRPr="00FB3106" w:rsidRDefault="007007FD" w:rsidP="007007FD">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lang w:val="en-US"/>
              </w:rPr>
            </w:pPr>
            <w:r w:rsidRPr="00FB3106">
              <w:rPr>
                <w:rFonts w:ascii="Times New Roman" w:hAnsi="Times New Roman" w:cs="Times New Roman"/>
                <w:color w:val="000000" w:themeColor="text1"/>
                <w:sz w:val="24"/>
                <w:szCs w:val="24"/>
              </w:rPr>
              <w:t>6 - 9</w:t>
            </w:r>
          </w:p>
        </w:tc>
        <w:tc>
          <w:tcPr>
            <w:tcW w:w="2552" w:type="dxa"/>
            <w:tcBorders>
              <w:left w:val="single" w:sz="4" w:space="0" w:color="auto"/>
              <w:right w:val="single" w:sz="4" w:space="0" w:color="auto"/>
            </w:tcBorders>
            <w:vAlign w:val="center"/>
          </w:tcPr>
          <w:p w14:paraId="71072A3C" w14:textId="4B8E5828" w:rsidR="007007FD" w:rsidRPr="00FB3106" w:rsidRDefault="007007FD" w:rsidP="007007FD">
            <w:pPr>
              <w:pStyle w:val="Bodytext20"/>
              <w:shd w:val="clear" w:color="auto" w:fill="auto"/>
              <w:tabs>
                <w:tab w:val="left" w:pos="1526"/>
              </w:tabs>
              <w:spacing w:before="0" w:line="240" w:lineRule="auto"/>
              <w:jc w:val="center"/>
              <w:rPr>
                <w:rFonts w:ascii="Times New Roman" w:hAnsi="Times New Roman" w:cs="Times New Roman"/>
                <w:color w:val="000000" w:themeColor="text1"/>
                <w:sz w:val="24"/>
                <w:szCs w:val="24"/>
                <w:lang w:eastAsia="lt-LT"/>
              </w:rPr>
            </w:pPr>
            <w:r w:rsidRPr="00FB3106">
              <w:rPr>
                <w:rFonts w:ascii="Times New Roman" w:hAnsi="Times New Roman" w:cs="Times New Roman"/>
                <w:color w:val="000000" w:themeColor="text1"/>
                <w:sz w:val="24"/>
                <w:szCs w:val="24"/>
                <w:lang w:eastAsia="lt-LT"/>
              </w:rPr>
              <w:t>4</w:t>
            </w:r>
          </w:p>
        </w:tc>
      </w:tr>
    </w:tbl>
    <w:p w14:paraId="7A787F34" w14:textId="463D6431" w:rsidR="000E5D76" w:rsidRPr="00FB3106" w:rsidRDefault="00EB2EE0" w:rsidP="00EB2EE0">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16"/>
          <w:szCs w:val="16"/>
        </w:rPr>
      </w:pPr>
      <w:r w:rsidRPr="00FB3106">
        <w:rPr>
          <w:rFonts w:ascii="Times New Roman" w:hAnsi="Times New Roman" w:cs="Times New Roman"/>
          <w:color w:val="000000" w:themeColor="text1"/>
          <w:sz w:val="16"/>
          <w:szCs w:val="16"/>
        </w:rPr>
        <w:t>Pastaba.</w:t>
      </w:r>
      <w:r w:rsidR="00D51520" w:rsidRPr="00FB3106">
        <w:rPr>
          <w:rFonts w:ascii="Times New Roman" w:hAnsi="Times New Roman" w:cs="Times New Roman"/>
          <w:color w:val="000000" w:themeColor="text1"/>
          <w:sz w:val="16"/>
          <w:szCs w:val="16"/>
        </w:rPr>
        <w:t xml:space="preserve"> </w:t>
      </w:r>
      <w:r w:rsidRPr="00FB3106">
        <w:rPr>
          <w:rFonts w:ascii="Times New Roman" w:hAnsi="Times New Roman" w:cs="Times New Roman"/>
          <w:color w:val="000000" w:themeColor="text1"/>
          <w:sz w:val="16"/>
          <w:szCs w:val="16"/>
        </w:rPr>
        <w:t>T</w:t>
      </w:r>
      <w:r w:rsidR="000E5D76" w:rsidRPr="00FB3106">
        <w:rPr>
          <w:rFonts w:ascii="Times New Roman" w:hAnsi="Times New Roman" w:cs="Times New Roman"/>
          <w:color w:val="000000" w:themeColor="text1"/>
          <w:sz w:val="16"/>
          <w:szCs w:val="16"/>
        </w:rPr>
        <w:t xml:space="preserve">rumpalaikio mokymo namuose atveju pareiginės algos koeficientas didinamas tik tam laikotarpiui </w:t>
      </w:r>
      <w:r w:rsidR="00882279" w:rsidRPr="00FB3106">
        <w:rPr>
          <w:rFonts w:ascii="Times New Roman" w:hAnsi="Times New Roman" w:cs="Times New Roman"/>
          <w:sz w:val="16"/>
          <w:szCs w:val="16"/>
        </w:rPr>
        <w:t>Mokyklos</w:t>
      </w:r>
      <w:r w:rsidR="000E5D76" w:rsidRPr="00FB3106">
        <w:rPr>
          <w:rFonts w:ascii="Times New Roman" w:hAnsi="Times New Roman" w:cs="Times New Roman"/>
          <w:color w:val="000000" w:themeColor="text1"/>
          <w:sz w:val="16"/>
          <w:szCs w:val="16"/>
        </w:rPr>
        <w:t xml:space="preserve"> direktoriaus įsakymu (aukščiau nustatytais koeficientais);</w:t>
      </w:r>
    </w:p>
    <w:p w14:paraId="7BB4DBF5" w14:textId="1908B9F8" w:rsidR="000E5D76" w:rsidRPr="00FB3106" w:rsidRDefault="00FB0983" w:rsidP="00035E53">
      <w:pPr>
        <w:pStyle w:val="Bodytext20"/>
        <w:numPr>
          <w:ilvl w:val="2"/>
          <w:numId w:val="4"/>
        </w:numPr>
        <w:shd w:val="clear" w:color="auto" w:fill="auto"/>
        <w:tabs>
          <w:tab w:val="left" w:pos="1526"/>
          <w:tab w:val="left" w:pos="1843"/>
        </w:tabs>
        <w:spacing w:before="0" w:line="240" w:lineRule="auto"/>
        <w:rPr>
          <w:rFonts w:ascii="Times New Roman" w:hAnsi="Times New Roman" w:cs="Times New Roman"/>
          <w:sz w:val="24"/>
          <w:szCs w:val="24"/>
        </w:rPr>
      </w:pPr>
      <w:r w:rsidRPr="00FB3106">
        <w:rPr>
          <w:rFonts w:ascii="Times New Roman" w:hAnsi="Times New Roman" w:cs="Times New Roman"/>
          <w:color w:val="000000" w:themeColor="text1"/>
          <w:sz w:val="24"/>
          <w:szCs w:val="24"/>
          <w:lang w:eastAsia="lt-LT"/>
        </w:rPr>
        <w:t>1</w:t>
      </w:r>
      <w:r w:rsidR="00EB2EE0" w:rsidRPr="00FB3106">
        <w:rPr>
          <w:rFonts w:ascii="Times New Roman" w:hAnsi="Times New Roman" w:cs="Times New Roman"/>
          <w:color w:val="000000" w:themeColor="text1"/>
          <w:sz w:val="24"/>
          <w:szCs w:val="24"/>
          <w:lang w:eastAsia="lt-LT"/>
        </w:rPr>
        <w:t xml:space="preserve"> </w:t>
      </w:r>
      <w:r w:rsidR="00EB2EE0" w:rsidRPr="00FB3106">
        <w:rPr>
          <w:rFonts w:ascii="Times New Roman" w:hAnsi="Times New Roman" w:cs="Times New Roman"/>
          <w:sz w:val="24"/>
          <w:szCs w:val="24"/>
        </w:rPr>
        <w:t xml:space="preserve">– </w:t>
      </w:r>
      <w:r w:rsidR="000E5D76" w:rsidRPr="00FB3106">
        <w:rPr>
          <w:rFonts w:ascii="Times New Roman" w:hAnsi="Times New Roman" w:cs="Times New Roman"/>
          <w:color w:val="000000" w:themeColor="text1"/>
          <w:sz w:val="24"/>
          <w:szCs w:val="24"/>
          <w:lang w:eastAsia="lt-LT"/>
        </w:rPr>
        <w:t xml:space="preserve">3 </w:t>
      </w:r>
      <w:r w:rsidR="000E5D76" w:rsidRPr="00FB3106">
        <w:rPr>
          <w:rFonts w:ascii="Times New Roman" w:hAnsi="Times New Roman" w:cs="Times New Roman"/>
          <w:color w:val="000000" w:themeColor="text1"/>
          <w:sz w:val="24"/>
          <w:szCs w:val="24"/>
        </w:rPr>
        <w:t>proc. mokantiems vieną ir daugiau užsieniečių ar Lietuvos Respublikos piliečių, atvykusių gyventi į Lietuvos Respubliką, nemokančių valstybinės kalbos, dvejus metus nuo mokinio mokymosi pradžios Lietuvos Respublikoje pagal bendroj</w:t>
      </w:r>
      <w:r w:rsidR="00035E53" w:rsidRPr="00FB3106">
        <w:rPr>
          <w:rFonts w:ascii="Times New Roman" w:hAnsi="Times New Roman" w:cs="Times New Roman"/>
          <w:sz w:val="24"/>
          <w:szCs w:val="24"/>
        </w:rPr>
        <w:t>o ugdymo programas.</w:t>
      </w:r>
    </w:p>
    <w:p w14:paraId="14D7C0EB" w14:textId="77777777" w:rsidR="0084402F" w:rsidRPr="00FB3106" w:rsidRDefault="0084402F" w:rsidP="0084402F">
      <w:pPr>
        <w:pStyle w:val="Bodytext20"/>
        <w:numPr>
          <w:ilvl w:val="1"/>
          <w:numId w:val="4"/>
        </w:numPr>
        <w:shd w:val="clear" w:color="auto" w:fill="auto"/>
        <w:tabs>
          <w:tab w:val="left" w:pos="152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Pareiginės algos koeficientas dėl veiklos sudėtingumo nustatomas socialiniam pedagogui, psichologui, logopedui, specialiajam pedagogui vadovaujantis Lietuvos Respublikos biudžetinių įstaigų darbuotojų darbo apmokėjimo ir komisijų narių atlygio už darbą įstatymu. </w:t>
      </w:r>
    </w:p>
    <w:p w14:paraId="5E33C9CE" w14:textId="61E5C253" w:rsidR="000C4A95" w:rsidRPr="00FB3106" w:rsidRDefault="00C94A77" w:rsidP="005455C0">
      <w:pPr>
        <w:pStyle w:val="Bodytext20"/>
        <w:numPr>
          <w:ilvl w:val="1"/>
          <w:numId w:val="4"/>
        </w:numPr>
        <w:shd w:val="clear" w:color="auto" w:fill="auto"/>
        <w:tabs>
          <w:tab w:val="left" w:pos="1276"/>
          <w:tab w:val="left" w:pos="1560"/>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w:t>
      </w:r>
      <w:r w:rsidR="000E5D76" w:rsidRPr="00FB3106">
        <w:rPr>
          <w:rFonts w:ascii="Times New Roman" w:hAnsi="Times New Roman" w:cs="Times New Roman"/>
          <w:sz w:val="24"/>
          <w:szCs w:val="24"/>
        </w:rPr>
        <w:t xml:space="preserve">okytojo, </w:t>
      </w:r>
      <w:r w:rsidR="006372CA" w:rsidRPr="00FB3106">
        <w:rPr>
          <w:rFonts w:ascii="Times New Roman" w:hAnsi="Times New Roman" w:cs="Times New Roman"/>
          <w:sz w:val="24"/>
          <w:szCs w:val="24"/>
        </w:rPr>
        <w:t xml:space="preserve">švietimo </w:t>
      </w:r>
      <w:r w:rsidR="000E5D76" w:rsidRPr="00FB3106">
        <w:rPr>
          <w:rFonts w:ascii="Times New Roman" w:hAnsi="Times New Roman" w:cs="Times New Roman"/>
          <w:sz w:val="24"/>
          <w:szCs w:val="24"/>
        </w:rPr>
        <w:t>pagalbos specialisto</w:t>
      </w:r>
      <w:r w:rsidR="006372CA" w:rsidRPr="00FB3106">
        <w:rPr>
          <w:rFonts w:ascii="Times New Roman" w:hAnsi="Times New Roman" w:cs="Times New Roman"/>
          <w:sz w:val="24"/>
          <w:szCs w:val="24"/>
        </w:rPr>
        <w:t xml:space="preserve">, auklėtojo, </w:t>
      </w:r>
      <w:r w:rsidR="000E5D76" w:rsidRPr="00FB3106">
        <w:rPr>
          <w:rFonts w:ascii="Times New Roman" w:hAnsi="Times New Roman" w:cs="Times New Roman"/>
          <w:sz w:val="24"/>
          <w:szCs w:val="24"/>
        </w:rPr>
        <w:t xml:space="preserve">pareiginės algos koeficientas nustatomas iš naujo pasikeitus pedagoginio darbo stažui </w:t>
      </w:r>
      <w:r w:rsidR="00200912" w:rsidRPr="00FB3106">
        <w:rPr>
          <w:rFonts w:ascii="Times New Roman" w:hAnsi="Times New Roman" w:cs="Times New Roman"/>
          <w:sz w:val="24"/>
          <w:szCs w:val="24"/>
        </w:rPr>
        <w:t>ir</w:t>
      </w:r>
      <w:r w:rsidR="000E5D76" w:rsidRPr="00FB3106">
        <w:rPr>
          <w:rFonts w:ascii="Times New Roman" w:hAnsi="Times New Roman" w:cs="Times New Roman"/>
          <w:sz w:val="24"/>
          <w:szCs w:val="24"/>
        </w:rPr>
        <w:t>/</w:t>
      </w:r>
      <w:r w:rsidR="00200912" w:rsidRPr="00FB3106">
        <w:rPr>
          <w:rFonts w:ascii="Times New Roman" w:hAnsi="Times New Roman" w:cs="Times New Roman"/>
          <w:sz w:val="24"/>
          <w:szCs w:val="24"/>
        </w:rPr>
        <w:t>ar</w:t>
      </w:r>
      <w:r w:rsidR="000E5D76" w:rsidRPr="00FB3106">
        <w:rPr>
          <w:rFonts w:ascii="Times New Roman" w:hAnsi="Times New Roman" w:cs="Times New Roman"/>
          <w:sz w:val="24"/>
          <w:szCs w:val="24"/>
        </w:rPr>
        <w:t xml:space="preserve"> veiklos sudėtingumui</w:t>
      </w:r>
      <w:r w:rsidR="006372CA" w:rsidRPr="00FB3106">
        <w:rPr>
          <w:rFonts w:ascii="Times New Roman" w:hAnsi="Times New Roman" w:cs="Times New Roman"/>
          <w:sz w:val="24"/>
          <w:szCs w:val="24"/>
        </w:rPr>
        <w:t>, ir/ar kvalifikacinei kategorijai</w:t>
      </w:r>
      <w:r w:rsidR="000E5D76" w:rsidRPr="00FB3106">
        <w:rPr>
          <w:rFonts w:ascii="Times New Roman" w:hAnsi="Times New Roman" w:cs="Times New Roman"/>
          <w:sz w:val="24"/>
          <w:szCs w:val="24"/>
        </w:rPr>
        <w:t>;</w:t>
      </w:r>
    </w:p>
    <w:p w14:paraId="37E82FEF" w14:textId="393E664C" w:rsidR="000C1D9E" w:rsidRPr="00FB3106" w:rsidRDefault="00470FDD" w:rsidP="000C1D9E">
      <w:pPr>
        <w:pStyle w:val="Bodytext20"/>
        <w:numPr>
          <w:ilvl w:val="1"/>
          <w:numId w:val="4"/>
        </w:numPr>
        <w:tabs>
          <w:tab w:val="left" w:pos="1276"/>
          <w:tab w:val="left" w:pos="1418"/>
        </w:tabs>
        <w:spacing w:before="0" w:line="240" w:lineRule="auto"/>
        <w:rPr>
          <w:sz w:val="24"/>
          <w:szCs w:val="24"/>
        </w:rPr>
      </w:pPr>
      <w:r w:rsidRPr="00FB3106">
        <w:rPr>
          <w:rFonts w:ascii="Times New Roman" w:hAnsi="Times New Roman" w:cs="Times New Roman"/>
          <w:color w:val="000000" w:themeColor="text1"/>
          <w:sz w:val="24"/>
          <w:szCs w:val="24"/>
        </w:rPr>
        <w:t xml:space="preserve"> </w:t>
      </w:r>
      <w:r w:rsidR="00AF11E2"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specialistų (A ir B lygio) ir kvalifikuotų darbuotojų (C lygi</w:t>
      </w:r>
      <w:r w:rsidR="00C3676C" w:rsidRPr="00FB3106">
        <w:rPr>
          <w:rFonts w:ascii="Times New Roman" w:hAnsi="Times New Roman" w:cs="Times New Roman"/>
          <w:sz w:val="24"/>
          <w:szCs w:val="24"/>
        </w:rPr>
        <w:t>o</w:t>
      </w:r>
      <w:r w:rsidR="000E5D76" w:rsidRPr="00FB3106">
        <w:rPr>
          <w:rFonts w:ascii="Times New Roman" w:hAnsi="Times New Roman" w:cs="Times New Roman"/>
          <w:sz w:val="24"/>
          <w:szCs w:val="24"/>
        </w:rPr>
        <w:t>) pareiginė</w:t>
      </w:r>
      <w:r w:rsidR="00C3676C" w:rsidRPr="00FB3106">
        <w:rPr>
          <w:rFonts w:ascii="Times New Roman" w:hAnsi="Times New Roman" w:cs="Times New Roman"/>
          <w:sz w:val="24"/>
          <w:szCs w:val="24"/>
        </w:rPr>
        <w:t>s</w:t>
      </w:r>
      <w:r w:rsidR="000E5D76" w:rsidRPr="00FB3106">
        <w:rPr>
          <w:rFonts w:ascii="Times New Roman" w:hAnsi="Times New Roman" w:cs="Times New Roman"/>
          <w:sz w:val="24"/>
          <w:szCs w:val="24"/>
        </w:rPr>
        <w:t xml:space="preserve"> alg</w:t>
      </w:r>
      <w:r w:rsidR="00C3676C" w:rsidRPr="00FB3106">
        <w:rPr>
          <w:rFonts w:ascii="Times New Roman" w:hAnsi="Times New Roman" w:cs="Times New Roman"/>
          <w:sz w:val="24"/>
          <w:szCs w:val="24"/>
        </w:rPr>
        <w:t>os</w:t>
      </w:r>
      <w:r w:rsidRPr="00FB3106">
        <w:rPr>
          <w:rFonts w:ascii="Times New Roman" w:hAnsi="Times New Roman" w:cs="Times New Roman"/>
          <w:sz w:val="24"/>
          <w:szCs w:val="24"/>
        </w:rPr>
        <w:t xml:space="preserve"> minimalus</w:t>
      </w:r>
      <w:r w:rsidR="00C3676C" w:rsidRPr="00FB3106">
        <w:rPr>
          <w:rFonts w:ascii="Times New Roman" w:hAnsi="Times New Roman" w:cs="Times New Roman"/>
          <w:sz w:val="24"/>
          <w:szCs w:val="24"/>
        </w:rPr>
        <w:t xml:space="preserve"> koeficientas</w:t>
      </w:r>
      <w:r w:rsidRPr="00FB3106">
        <w:rPr>
          <w:rFonts w:ascii="Times New Roman" w:hAnsi="Times New Roman" w:cs="Times New Roman"/>
          <w:sz w:val="24"/>
          <w:szCs w:val="24"/>
        </w:rPr>
        <w:t xml:space="preserve"> nustatomas</w:t>
      </w:r>
      <w:r w:rsidR="00C3676C" w:rsidRPr="00FB3106">
        <w:rPr>
          <w:rFonts w:ascii="Times New Roman" w:hAnsi="Times New Roman" w:cs="Times New Roman"/>
          <w:sz w:val="24"/>
          <w:szCs w:val="24"/>
        </w:rPr>
        <w:t>,</w:t>
      </w:r>
      <w:r w:rsidR="000E5D76" w:rsidRPr="00FB3106">
        <w:rPr>
          <w:rFonts w:ascii="Times New Roman" w:hAnsi="Times New Roman" w:cs="Times New Roman"/>
          <w:sz w:val="24"/>
          <w:szCs w:val="24"/>
        </w:rPr>
        <w:t xml:space="preserve"> vadovaujantis DAĮ</w:t>
      </w:r>
      <w:r w:rsidR="00C3676C" w:rsidRPr="00FB3106">
        <w:rPr>
          <w:rFonts w:ascii="Times New Roman" w:hAnsi="Times New Roman" w:cs="Times New Roman"/>
          <w:sz w:val="24"/>
          <w:szCs w:val="24"/>
        </w:rPr>
        <w:t xml:space="preserve"> 1 priedu</w:t>
      </w:r>
      <w:r w:rsidRPr="00FB3106">
        <w:rPr>
          <w:rFonts w:ascii="Times New Roman" w:hAnsi="Times New Roman" w:cs="Times New Roman"/>
          <w:sz w:val="24"/>
          <w:szCs w:val="24"/>
        </w:rPr>
        <w:t xml:space="preserve"> (</w:t>
      </w:r>
      <w:r w:rsidR="00C3676C" w:rsidRPr="00FB3106">
        <w:rPr>
          <w:rFonts w:ascii="Times New Roman" w:hAnsi="Times New Roman" w:cs="Times New Roman"/>
          <w:sz w:val="24"/>
          <w:szCs w:val="24"/>
        </w:rPr>
        <w:t>ne mažesnis kaip iki 2023-12-31 mokėtas atlygis be kintamosios dalies</w:t>
      </w:r>
      <w:r w:rsidRPr="00FB3106">
        <w:rPr>
          <w:rFonts w:ascii="Times New Roman" w:hAnsi="Times New Roman" w:cs="Times New Roman"/>
          <w:sz w:val="24"/>
          <w:szCs w:val="24"/>
        </w:rPr>
        <w:t>),o maksimalūs koeficientai nustatomi pagal pareigybės lygį ir profesinio darbo patirtį (metais):</w:t>
      </w:r>
    </w:p>
    <w:p w14:paraId="6EC061F6" w14:textId="29E73559" w:rsidR="000E5D76" w:rsidRPr="00FB3106" w:rsidRDefault="000E5D76"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bibliotekininkui;</w:t>
      </w:r>
    </w:p>
    <w:p w14:paraId="25F65E11" w14:textId="287EDDA9" w:rsidR="000C1D9E" w:rsidRPr="00FB3106" w:rsidRDefault="000C1D9E"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vyr. buhalteriui;</w:t>
      </w:r>
    </w:p>
    <w:p w14:paraId="260A5844" w14:textId="4D8C7C1A" w:rsidR="000C1D9E" w:rsidRPr="00FB3106" w:rsidRDefault="006A2354"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vyr. virėjui;</w:t>
      </w:r>
    </w:p>
    <w:p w14:paraId="2181BD5A" w14:textId="64A13DE1" w:rsidR="006A2354" w:rsidRPr="00FB3106" w:rsidRDefault="006A2354"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virėjui;</w:t>
      </w:r>
    </w:p>
    <w:p w14:paraId="657B0F41" w14:textId="7A0F9B90" w:rsidR="000E5D76" w:rsidRPr="00FB3106" w:rsidRDefault="00E515FF"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sekre</w:t>
      </w:r>
      <w:r w:rsidR="000E5D76" w:rsidRPr="00FB3106">
        <w:rPr>
          <w:rFonts w:ascii="Times New Roman" w:hAnsi="Times New Roman" w:cs="Times New Roman"/>
          <w:sz w:val="24"/>
          <w:szCs w:val="24"/>
        </w:rPr>
        <w:t>toriui;</w:t>
      </w:r>
    </w:p>
    <w:p w14:paraId="296B6B79" w14:textId="1CF908BB" w:rsidR="00C3676C" w:rsidRPr="00FB3106" w:rsidRDefault="00E515FF"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archyvarui</w:t>
      </w:r>
      <w:r w:rsidR="00C3676C" w:rsidRPr="00FB3106">
        <w:rPr>
          <w:rFonts w:ascii="Times New Roman" w:hAnsi="Times New Roman" w:cs="Times New Roman"/>
          <w:sz w:val="24"/>
          <w:szCs w:val="24"/>
        </w:rPr>
        <w:t>;</w:t>
      </w:r>
    </w:p>
    <w:p w14:paraId="18D09EB7" w14:textId="1D8B0839" w:rsidR="006A2354" w:rsidRPr="00FB3106" w:rsidRDefault="006A2354"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vairuotojui;</w:t>
      </w:r>
    </w:p>
    <w:p w14:paraId="63E6B52C" w14:textId="057F116D" w:rsidR="000E5D76" w:rsidRPr="00FB3106" w:rsidRDefault="000E5D76" w:rsidP="00527321">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informacinių komunikacinių technologijų specialistui;</w:t>
      </w:r>
    </w:p>
    <w:p w14:paraId="0D71FB9B" w14:textId="77777777" w:rsidR="005455C0" w:rsidRPr="00FB3106" w:rsidRDefault="006A2354"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auklėtojo padėjėjui</w:t>
      </w:r>
    </w:p>
    <w:p w14:paraId="24C14F4C" w14:textId="20C0102B" w:rsidR="000E5D76" w:rsidRPr="00FB3106" w:rsidRDefault="005455C0"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ūkio dalies vedėjui</w:t>
      </w:r>
      <w:r w:rsidR="000E5D76" w:rsidRPr="00FB3106">
        <w:rPr>
          <w:rFonts w:ascii="Times New Roman" w:hAnsi="Times New Roman" w:cs="Times New Roman"/>
          <w:sz w:val="24"/>
          <w:szCs w:val="24"/>
        </w:rPr>
        <w:t>;</w:t>
      </w:r>
    </w:p>
    <w:p w14:paraId="2F98258F" w14:textId="1759C1B8" w:rsidR="00842590" w:rsidRPr="00FB3106" w:rsidRDefault="00470FDD" w:rsidP="00842590">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mokytojo padėjėj</w:t>
      </w:r>
      <w:r w:rsidR="006A2354" w:rsidRPr="00FB3106">
        <w:rPr>
          <w:rFonts w:ascii="Times New Roman" w:hAnsi="Times New Roman" w:cs="Times New Roman"/>
          <w:sz w:val="24"/>
          <w:szCs w:val="24"/>
        </w:rPr>
        <w:t>ui</w:t>
      </w:r>
      <w:r w:rsidRPr="00FB3106">
        <w:rPr>
          <w:rFonts w:ascii="Times New Roman" w:hAnsi="Times New Roman" w:cs="Times New Roman"/>
          <w:sz w:val="24"/>
          <w:szCs w:val="24"/>
        </w:rPr>
        <w:t xml:space="preserve"> (nuo 2024-09-01 – mokinio padėjėjas)</w:t>
      </w:r>
      <w:r w:rsidR="00511DF5" w:rsidRPr="00FB3106">
        <w:rPr>
          <w:rFonts w:ascii="Times New Roman" w:hAnsi="Times New Roman" w:cs="Times New Roman"/>
          <w:sz w:val="24"/>
          <w:szCs w:val="24"/>
        </w:rPr>
        <w:t>.</w:t>
      </w:r>
    </w:p>
    <w:p w14:paraId="554EA456" w14:textId="77777777" w:rsidR="00842590" w:rsidRPr="00FB3106" w:rsidRDefault="00842590" w:rsidP="00842590">
      <w:pPr>
        <w:pStyle w:val="Bodytext20"/>
        <w:shd w:val="clear" w:color="auto" w:fill="auto"/>
        <w:tabs>
          <w:tab w:val="left" w:pos="1276"/>
          <w:tab w:val="left" w:pos="1701"/>
        </w:tabs>
        <w:spacing w:before="0" w:line="240" w:lineRule="auto"/>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709"/>
        <w:gridCol w:w="1984"/>
        <w:gridCol w:w="1985"/>
        <w:gridCol w:w="2409"/>
      </w:tblGrid>
      <w:tr w:rsidR="00470FDD" w:rsidRPr="00FB3106" w14:paraId="68860F0F" w14:textId="77777777" w:rsidTr="00470FDD">
        <w:trPr>
          <w:trHeight w:val="340"/>
        </w:trPr>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2E8CE5"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Pareigybės lygis</w:t>
            </w:r>
          </w:p>
        </w:tc>
        <w:tc>
          <w:tcPr>
            <w:tcW w:w="708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E00754"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Pareiginės algos koeficientai</w:t>
            </w:r>
          </w:p>
        </w:tc>
      </w:tr>
      <w:tr w:rsidR="00470FDD" w:rsidRPr="00FB3106" w14:paraId="6091A1B4" w14:textId="77777777" w:rsidTr="00470FDD">
        <w:trPr>
          <w:trHeight w:val="3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9FCA1B7" w14:textId="77777777" w:rsidR="00470FDD" w:rsidRPr="00FB3106" w:rsidRDefault="00470FDD" w:rsidP="005B1222">
            <w:pPr>
              <w:rPr>
                <w:rFonts w:ascii="Times New Roman" w:hAnsi="Times New Roman" w:cs="Times New Roman"/>
                <w:sz w:val="24"/>
                <w:szCs w:val="24"/>
              </w:rPr>
            </w:pPr>
          </w:p>
        </w:tc>
        <w:tc>
          <w:tcPr>
            <w:tcW w:w="708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D4DF91"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Profesinio darbo patirtis (metais)</w:t>
            </w:r>
          </w:p>
        </w:tc>
      </w:tr>
      <w:tr w:rsidR="00470FDD" w:rsidRPr="00FB3106" w14:paraId="78266C0C" w14:textId="77777777" w:rsidTr="004743F0">
        <w:trPr>
          <w:trHeight w:val="3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DF5631C" w14:textId="77777777" w:rsidR="00470FDD" w:rsidRPr="00FB3106" w:rsidRDefault="00470FDD" w:rsidP="005B1222">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E81884"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iki 2</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0156A5"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nuo daugiau kaip 2 iki 5</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65D7DA"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nuo daugiau kaip 5 iki 10</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168CDB"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daugiau kaip 10</w:t>
            </w:r>
          </w:p>
        </w:tc>
      </w:tr>
      <w:tr w:rsidR="00470FDD" w:rsidRPr="00FB3106" w14:paraId="62EE5066" w14:textId="77777777" w:rsidTr="004743F0">
        <w:trPr>
          <w:trHeight w:val="340"/>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0BF4ED"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A lygis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C02FF1"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0,92</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FC1686"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0,98</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F91B0C"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1,04</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8F8BAE"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1,11</w:t>
            </w:r>
          </w:p>
        </w:tc>
      </w:tr>
      <w:tr w:rsidR="00470FDD" w:rsidRPr="00FB3106" w14:paraId="11077649" w14:textId="77777777" w:rsidTr="004743F0">
        <w:trPr>
          <w:trHeight w:val="340"/>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8F501D"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B lygis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015A6C"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0,81</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F6E508"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0,84</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BD513B"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0,88</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E1F882"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0,91</w:t>
            </w:r>
          </w:p>
        </w:tc>
      </w:tr>
      <w:tr w:rsidR="00470FDD" w:rsidRPr="00FB3106" w14:paraId="36F7D1FB" w14:textId="77777777" w:rsidTr="004743F0">
        <w:trPr>
          <w:trHeight w:val="340"/>
        </w:trPr>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186F0"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color w:val="000000"/>
                <w:sz w:val="24"/>
                <w:szCs w:val="24"/>
              </w:rPr>
              <w:t>C lygis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29CC5" w14:textId="68544E9D"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0,6</w:t>
            </w:r>
            <w:r w:rsidR="007973C5" w:rsidRPr="00FB3106">
              <w:rPr>
                <w:rFonts w:ascii="Times New Roman"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352DDF"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0,71</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2DAAF6" w14:textId="77777777"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0,73</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048F3C" w14:textId="1FC0DF6C" w:rsidR="00470FDD" w:rsidRPr="00FB3106" w:rsidRDefault="00470FDD" w:rsidP="005B1222">
            <w:pPr>
              <w:jc w:val="center"/>
              <w:rPr>
                <w:rFonts w:ascii="Times New Roman" w:hAnsi="Times New Roman" w:cs="Times New Roman"/>
                <w:sz w:val="24"/>
                <w:szCs w:val="24"/>
              </w:rPr>
            </w:pPr>
            <w:r w:rsidRPr="00FB3106">
              <w:rPr>
                <w:rFonts w:ascii="Times New Roman" w:hAnsi="Times New Roman" w:cs="Times New Roman"/>
                <w:sz w:val="24"/>
                <w:szCs w:val="24"/>
              </w:rPr>
              <w:t>0,</w:t>
            </w:r>
            <w:r w:rsidR="008378D0" w:rsidRPr="00FB3106">
              <w:rPr>
                <w:rFonts w:ascii="Times New Roman" w:hAnsi="Times New Roman" w:cs="Times New Roman"/>
                <w:sz w:val="24"/>
                <w:szCs w:val="24"/>
              </w:rPr>
              <w:t>81</w:t>
            </w:r>
          </w:p>
        </w:tc>
      </w:tr>
    </w:tbl>
    <w:p w14:paraId="6456429C" w14:textId="77777777" w:rsidR="00470FDD" w:rsidRPr="00FB3106" w:rsidRDefault="00470FDD" w:rsidP="00470FDD">
      <w:pPr>
        <w:pStyle w:val="Bodytext20"/>
        <w:shd w:val="clear" w:color="auto" w:fill="auto"/>
        <w:tabs>
          <w:tab w:val="left" w:pos="1276"/>
          <w:tab w:val="left" w:pos="1701"/>
        </w:tabs>
        <w:spacing w:before="0" w:line="240" w:lineRule="auto"/>
        <w:ind w:left="851"/>
        <w:rPr>
          <w:rFonts w:ascii="Times New Roman" w:hAnsi="Times New Roman" w:cs="Times New Roman"/>
          <w:sz w:val="24"/>
          <w:szCs w:val="24"/>
        </w:rPr>
      </w:pPr>
    </w:p>
    <w:p w14:paraId="270BE92F" w14:textId="29F2CA55" w:rsidR="000E5D76" w:rsidRPr="00FB3106" w:rsidRDefault="000E5D76" w:rsidP="00035E53">
      <w:pPr>
        <w:pStyle w:val="Bodytext20"/>
        <w:numPr>
          <w:ilvl w:val="1"/>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pareiginė</w:t>
      </w:r>
      <w:r w:rsidR="00C3676C" w:rsidRPr="00FB3106">
        <w:rPr>
          <w:rFonts w:ascii="Times New Roman" w:hAnsi="Times New Roman" w:cs="Times New Roman"/>
          <w:sz w:val="24"/>
          <w:szCs w:val="24"/>
        </w:rPr>
        <w:t xml:space="preserve"> alga </w:t>
      </w:r>
      <w:r w:rsidRPr="00FB3106">
        <w:rPr>
          <w:rFonts w:ascii="Times New Roman" w:hAnsi="Times New Roman" w:cs="Times New Roman"/>
          <w:sz w:val="24"/>
          <w:szCs w:val="24"/>
        </w:rPr>
        <w:t>minimalios mėnesinės algos dydžio nustatoma darbininkams (D lygis):</w:t>
      </w:r>
    </w:p>
    <w:p w14:paraId="0EFD69FF" w14:textId="291F5D15" w:rsidR="000E5D76" w:rsidRPr="00FB3106" w:rsidRDefault="00E515FF"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statinių priežiūros darbuotojui</w:t>
      </w:r>
      <w:r w:rsidR="00E56793" w:rsidRPr="00FB3106">
        <w:rPr>
          <w:rFonts w:ascii="Times New Roman" w:hAnsi="Times New Roman" w:cs="Times New Roman"/>
          <w:sz w:val="24"/>
          <w:szCs w:val="24"/>
        </w:rPr>
        <w:t>;</w:t>
      </w:r>
    </w:p>
    <w:p w14:paraId="2AD81EC6" w14:textId="16F8E6FE" w:rsidR="000827C6" w:rsidRPr="00FB3106" w:rsidRDefault="00E515FF"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darbininkui</w:t>
      </w:r>
      <w:r w:rsidR="00E56793" w:rsidRPr="00FB3106">
        <w:rPr>
          <w:rFonts w:ascii="Times New Roman" w:hAnsi="Times New Roman" w:cs="Times New Roman"/>
          <w:sz w:val="24"/>
          <w:szCs w:val="24"/>
        </w:rPr>
        <w:t>;</w:t>
      </w:r>
    </w:p>
    <w:p w14:paraId="7303C21C" w14:textId="065D885E" w:rsidR="006C7D23" w:rsidRPr="00FB3106" w:rsidRDefault="006C7D23"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virtuvės pagalbiniam darbininkui;</w:t>
      </w:r>
    </w:p>
    <w:p w14:paraId="4021622E" w14:textId="77777777" w:rsidR="000E5D76" w:rsidRPr="00FB3106" w:rsidRDefault="000E5D76"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valytojui;</w:t>
      </w:r>
    </w:p>
    <w:p w14:paraId="5BC046CA" w14:textId="77777777" w:rsidR="000E5D76" w:rsidRPr="00FB3106" w:rsidRDefault="000E5D76"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kiemsargiui;</w:t>
      </w:r>
    </w:p>
    <w:p w14:paraId="7A68A98B" w14:textId="77777777" w:rsidR="000E5D76" w:rsidRPr="00FB3106" w:rsidRDefault="000E5D76" w:rsidP="00035E53">
      <w:pPr>
        <w:pStyle w:val="Bodytext20"/>
        <w:numPr>
          <w:ilvl w:val="2"/>
          <w:numId w:val="4"/>
        </w:numPr>
        <w:shd w:val="clear" w:color="auto" w:fill="auto"/>
        <w:tabs>
          <w:tab w:val="left" w:pos="1276"/>
          <w:tab w:val="left" w:pos="170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lastRenderedPageBreak/>
        <w:t>budėtojui.</w:t>
      </w:r>
    </w:p>
    <w:p w14:paraId="1C3D247F" w14:textId="378D66F2" w:rsidR="000E5D76" w:rsidRPr="00FB3106" w:rsidRDefault="000E5D76" w:rsidP="00035E53">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Konkrečių darbuotojų, priskirtų atitinkamoms pareigybėms, </w:t>
      </w:r>
      <w:r w:rsidR="00C3676C" w:rsidRPr="00FB3106">
        <w:rPr>
          <w:rFonts w:ascii="Times New Roman" w:hAnsi="Times New Roman" w:cs="Times New Roman"/>
          <w:sz w:val="24"/>
          <w:szCs w:val="24"/>
        </w:rPr>
        <w:t>pareigos ir funkcijos</w:t>
      </w:r>
      <w:r w:rsidRPr="00FB3106">
        <w:rPr>
          <w:rFonts w:ascii="Times New Roman" w:hAnsi="Times New Roman" w:cs="Times New Roman"/>
          <w:sz w:val="24"/>
          <w:szCs w:val="24"/>
        </w:rPr>
        <w:t xml:space="preserve"> nustatomos pareigybės aprašymuose. Darbo sutartyje gali būti numatytos ir kitos darbuotojo darbo apmokėjimo sąlygos, tačiau jos negali prieštarauti šiai sistemai.</w:t>
      </w:r>
    </w:p>
    <w:p w14:paraId="70ADDE4C" w14:textId="47828131" w:rsidR="000E5D76" w:rsidRPr="00FB3106" w:rsidRDefault="000E5D76" w:rsidP="00035E53">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 xml:space="preserve">Darbuotojui įgijus aukštesnę kvalifikaciją, </w:t>
      </w:r>
      <w:r w:rsidR="00AF11E2" w:rsidRPr="00FB3106">
        <w:rPr>
          <w:rFonts w:ascii="Times New Roman" w:hAnsi="Times New Roman" w:cs="Times New Roman"/>
          <w:sz w:val="24"/>
          <w:szCs w:val="24"/>
        </w:rPr>
        <w:t>Mokyklos</w:t>
      </w:r>
      <w:r w:rsidRPr="00FB3106">
        <w:rPr>
          <w:rFonts w:ascii="Times New Roman" w:hAnsi="Times New Roman" w:cs="Times New Roman"/>
          <w:sz w:val="24"/>
          <w:szCs w:val="24"/>
        </w:rPr>
        <w:t xml:space="preserve"> direktoriaus sprendimu tokiam darbuotojui gali būti mokamas didesnis darbo užmokestis arba pritaikytas didesnis darbo apmokėjimo </w:t>
      </w:r>
      <w:r w:rsidR="00C3676C" w:rsidRPr="00FB3106">
        <w:rPr>
          <w:rFonts w:ascii="Times New Roman" w:hAnsi="Times New Roman" w:cs="Times New Roman"/>
          <w:sz w:val="24"/>
          <w:szCs w:val="24"/>
        </w:rPr>
        <w:t xml:space="preserve">koeficientas </w:t>
      </w:r>
      <w:r w:rsidRPr="00FB3106">
        <w:rPr>
          <w:rFonts w:ascii="Times New Roman" w:hAnsi="Times New Roman" w:cs="Times New Roman"/>
          <w:sz w:val="24"/>
          <w:szCs w:val="24"/>
        </w:rPr>
        <w:t xml:space="preserve">. Esant laisvoms darbo vietoms, kurioms keliami aukštesni reikalavimai, tokios darbo vietos pirmiausia pasiūlomos </w:t>
      </w:r>
      <w:r w:rsidR="00AF11E2" w:rsidRPr="00FB3106">
        <w:rPr>
          <w:rFonts w:ascii="Times New Roman" w:hAnsi="Times New Roman" w:cs="Times New Roman"/>
          <w:sz w:val="24"/>
          <w:szCs w:val="24"/>
        </w:rPr>
        <w:t>Mokyklos</w:t>
      </w:r>
      <w:r w:rsidRPr="00FB3106">
        <w:rPr>
          <w:rFonts w:ascii="Times New Roman" w:hAnsi="Times New Roman" w:cs="Times New Roman"/>
          <w:sz w:val="24"/>
          <w:szCs w:val="24"/>
        </w:rPr>
        <w:t xml:space="preserve"> darbuotojams, įgijusiems aukštesnę kvalifikaciją. Tokiu atveju darbuotojui taikoma užimamos aukštesnės pareigybės atlyginimų sistema.</w:t>
      </w:r>
    </w:p>
    <w:p w14:paraId="03426C52" w14:textId="14426E7B" w:rsidR="006E3604" w:rsidRPr="00FB3106" w:rsidRDefault="006E3604"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p>
    <w:p w14:paraId="53952652" w14:textId="77777777" w:rsidR="007F1049" w:rsidRPr="00FB3106" w:rsidRDefault="007F1049"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p>
    <w:p w14:paraId="6BD08F3A" w14:textId="29BE43F9" w:rsidR="00C3676C" w:rsidRPr="00FB3106"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FB3106">
        <w:rPr>
          <w:rFonts w:ascii="Times New Roman" w:hAnsi="Times New Roman" w:cs="Times New Roman"/>
          <w:b/>
          <w:bCs/>
          <w:sz w:val="24"/>
          <w:szCs w:val="24"/>
        </w:rPr>
        <w:t>II SKIRSNIS</w:t>
      </w:r>
    </w:p>
    <w:p w14:paraId="2E3B1454" w14:textId="49CF6A4F" w:rsidR="00C3676C" w:rsidRPr="00FB3106"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FB3106">
        <w:rPr>
          <w:rFonts w:ascii="Times New Roman" w:hAnsi="Times New Roman" w:cs="Times New Roman"/>
          <w:b/>
          <w:bCs/>
          <w:sz w:val="24"/>
          <w:szCs w:val="24"/>
        </w:rPr>
        <w:t>DARBUOTOJŲ VERTINIMAS. KINTAMOSIOS DALIES NUSTATYMAS</w:t>
      </w:r>
    </w:p>
    <w:p w14:paraId="11D13D19" w14:textId="77777777" w:rsidR="00C3676C" w:rsidRPr="00FB3106" w:rsidRDefault="00C3676C" w:rsidP="00C3676C">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059F8ADE" w14:textId="75A17A9B" w:rsidR="000E5D76" w:rsidRPr="00FB3106" w:rsidRDefault="00AF11E2" w:rsidP="00035E53">
      <w:pPr>
        <w:pStyle w:val="Bodytext20"/>
        <w:numPr>
          <w:ilvl w:val="0"/>
          <w:numId w:val="4"/>
        </w:numPr>
        <w:shd w:val="clear" w:color="auto" w:fill="auto"/>
        <w:tabs>
          <w:tab w:val="left" w:pos="1276"/>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direktoriaus pavaduotojams ugdymui, </w:t>
      </w:r>
      <w:r w:rsidR="00932FC6" w:rsidRPr="00FB3106">
        <w:rPr>
          <w:rFonts w:ascii="Times New Roman" w:hAnsi="Times New Roman" w:cs="Times New Roman"/>
          <w:sz w:val="24"/>
          <w:szCs w:val="24"/>
        </w:rPr>
        <w:t>ūkio dalies vedėjui</w:t>
      </w:r>
      <w:r w:rsidR="000E5D76" w:rsidRPr="00FB3106">
        <w:rPr>
          <w:rFonts w:ascii="Times New Roman" w:hAnsi="Times New Roman" w:cs="Times New Roman"/>
          <w:sz w:val="24"/>
          <w:szCs w:val="24"/>
        </w:rPr>
        <w:t xml:space="preserve">, </w:t>
      </w:r>
      <w:r w:rsidR="00F61738" w:rsidRPr="00FB3106">
        <w:rPr>
          <w:rFonts w:ascii="Times New Roman" w:hAnsi="Times New Roman" w:cs="Times New Roman"/>
          <w:sz w:val="24"/>
          <w:szCs w:val="24"/>
        </w:rPr>
        <w:t xml:space="preserve">mokytojo padėjėjams (nuo 2024-09-01 – mokinio padėjėjams), </w:t>
      </w:r>
      <w:r w:rsidR="000E5D76" w:rsidRPr="00FB3106">
        <w:rPr>
          <w:rFonts w:ascii="Times New Roman" w:hAnsi="Times New Roman" w:cs="Times New Roman"/>
          <w:sz w:val="24"/>
          <w:szCs w:val="24"/>
        </w:rPr>
        <w:t>specialistams (A ir B lygio), kvalifikuotiems darbuotojams (C lygi</w:t>
      </w:r>
      <w:r w:rsidR="00F61738" w:rsidRPr="00FB3106">
        <w:rPr>
          <w:rFonts w:ascii="Times New Roman" w:hAnsi="Times New Roman" w:cs="Times New Roman"/>
          <w:sz w:val="24"/>
          <w:szCs w:val="24"/>
        </w:rPr>
        <w:t>o</w:t>
      </w:r>
      <w:r w:rsidR="000E5D76" w:rsidRPr="00FB3106">
        <w:rPr>
          <w:rFonts w:ascii="Times New Roman" w:hAnsi="Times New Roman" w:cs="Times New Roman"/>
          <w:sz w:val="24"/>
          <w:szCs w:val="24"/>
        </w:rPr>
        <w:t>):</w:t>
      </w:r>
    </w:p>
    <w:p w14:paraId="549F1926" w14:textId="2C30576B" w:rsidR="000E5D76" w:rsidRPr="00FB3106" w:rsidRDefault="007E1CC1" w:rsidP="00035E53">
      <w:pPr>
        <w:pStyle w:val="Bodytext20"/>
        <w:numPr>
          <w:ilvl w:val="1"/>
          <w:numId w:val="4"/>
        </w:numPr>
        <w:shd w:val="clear" w:color="auto" w:fill="auto"/>
        <w:tabs>
          <w:tab w:val="left" w:pos="1276"/>
          <w:tab w:val="left" w:pos="1418"/>
        </w:tabs>
        <w:spacing w:before="0" w:line="240" w:lineRule="auto"/>
        <w:rPr>
          <w:rFonts w:ascii="Times New Roman" w:hAnsi="Times New Roman" w:cs="Times New Roman"/>
          <w:sz w:val="24"/>
          <w:szCs w:val="24"/>
        </w:rPr>
      </w:pPr>
      <w:r w:rsidRPr="00FB3106">
        <w:rPr>
          <w:rFonts w:ascii="Times New Roman" w:hAnsi="Times New Roman" w:cs="Times New Roman"/>
          <w:color w:val="000000"/>
          <w:sz w:val="24"/>
          <w:szCs w:val="24"/>
        </w:rPr>
        <w:t xml:space="preserve">Darbuotojų 2023 metų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 nustatyta tvarka, išskyrus metinių užduočių nustatymą. Lūkesčiai dėl 2024 metų veiklos nustatomi Valstybės tarnautojų tarnybinės veiklos ir biudžetinių įstaigų darbuotojų veiklos vertinimo tvarkos aprašo nustatyta tvarka. </w:t>
      </w:r>
    </w:p>
    <w:p w14:paraId="2AB950C8" w14:textId="0EDF5205" w:rsidR="003F4841" w:rsidRPr="00FB3106" w:rsidRDefault="007E1CC1" w:rsidP="000E3CD5">
      <w:pPr>
        <w:pStyle w:val="Sraopastraipa"/>
        <w:numPr>
          <w:ilvl w:val="1"/>
          <w:numId w:val="4"/>
        </w:numPr>
        <w:spacing w:after="0"/>
        <w:ind w:left="0" w:firstLine="709"/>
        <w:rPr>
          <w:rFonts w:ascii="Times New Roman" w:hAnsi="Times New Roman" w:cs="Times New Roman"/>
          <w:sz w:val="24"/>
          <w:szCs w:val="24"/>
          <w:lang w:eastAsia="en-GB"/>
        </w:rPr>
      </w:pPr>
      <w:r w:rsidRPr="00FB3106">
        <w:rPr>
          <w:rFonts w:ascii="Times New Roman" w:hAnsi="Times New Roman" w:cs="Times New Roman"/>
          <w:sz w:val="24"/>
          <w:szCs w:val="24"/>
          <w:shd w:val="clear" w:color="auto" w:fill="FFFFFF"/>
          <w:lang w:eastAsia="en-GB"/>
        </w:rPr>
        <w:t>Pavaduotojų ugdymui 2023 m. metų veiklos vertinimas atliekamas</w:t>
      </w:r>
      <w:r w:rsidR="00BE1189" w:rsidRPr="00FB3106">
        <w:rPr>
          <w:rFonts w:ascii="Times New Roman" w:hAnsi="Times New Roman" w:cs="Times New Roman"/>
          <w:sz w:val="24"/>
          <w:szCs w:val="24"/>
          <w:shd w:val="clear" w:color="auto" w:fill="FFFFFF"/>
          <w:lang w:eastAsia="en-GB"/>
        </w:rPr>
        <w:t xml:space="preserve"> vadovaujantis</w:t>
      </w:r>
      <w:r w:rsidRPr="00FB3106">
        <w:rPr>
          <w:rFonts w:ascii="Times New Roman" w:hAnsi="Times New Roman" w:cs="Times New Roman"/>
          <w:sz w:val="24"/>
          <w:szCs w:val="24"/>
          <w:shd w:val="clear" w:color="auto" w:fill="FFFFFF"/>
          <w:lang w:eastAsia="en-GB"/>
        </w:rPr>
        <w:t xml:space="preserve"> Lietuvos Respublikos švietimo, mokslo ir sporto</w:t>
      </w:r>
      <w:r w:rsidRPr="00FB3106">
        <w:rPr>
          <w:rFonts w:ascii="Times New Roman" w:hAnsi="Times New Roman" w:cs="Times New Roman"/>
          <w:sz w:val="24"/>
          <w:szCs w:val="24"/>
          <w:lang w:eastAsia="en-GB"/>
        </w:rPr>
        <w:t> </w:t>
      </w:r>
      <w:r w:rsidRPr="00FB3106">
        <w:rPr>
          <w:rFonts w:ascii="Times New Roman" w:hAnsi="Times New Roman" w:cs="Times New Roman"/>
          <w:sz w:val="24"/>
          <w:szCs w:val="24"/>
          <w:shd w:val="clear" w:color="auto" w:fill="FFFFFF"/>
          <w:lang w:eastAsia="en-GB"/>
        </w:rPr>
        <w:t>ministro </w:t>
      </w:r>
      <w:r w:rsidRPr="00FB3106">
        <w:rPr>
          <w:rFonts w:ascii="Times New Roman" w:hAnsi="Times New Roman" w:cs="Times New Roman"/>
          <w:sz w:val="24"/>
          <w:szCs w:val="24"/>
          <w:lang w:eastAsia="en-GB"/>
        </w:rPr>
        <w:t>2021 m. sausio 11d. </w:t>
      </w:r>
      <w:r w:rsidRPr="00FB3106">
        <w:rPr>
          <w:rFonts w:ascii="Times New Roman" w:hAnsi="Times New Roman" w:cs="Times New Roman"/>
          <w:sz w:val="24"/>
          <w:szCs w:val="24"/>
          <w:shd w:val="clear" w:color="auto" w:fill="FFFFFF"/>
          <w:lang w:eastAsia="en-GB"/>
        </w:rPr>
        <w:t>įsakymo Nr.</w:t>
      </w:r>
      <w:r w:rsidRPr="00FB3106">
        <w:rPr>
          <w:rFonts w:ascii="Times New Roman" w:hAnsi="Times New Roman" w:cs="Times New Roman"/>
          <w:sz w:val="24"/>
          <w:szCs w:val="24"/>
          <w:lang w:eastAsia="en-GB"/>
        </w:rPr>
        <w:t> V-48 </w:t>
      </w:r>
      <w:r w:rsidRPr="00FB3106">
        <w:rPr>
          <w:rFonts w:ascii="Times New Roman" w:hAnsi="Times New Roman" w:cs="Times New Roman"/>
          <w:sz w:val="24"/>
          <w:szCs w:val="24"/>
          <w:shd w:val="clear" w:color="auto" w:fill="FFFFFF"/>
          <w:lang w:eastAsia="en-GB"/>
        </w:rPr>
        <w:t>redakcij</w:t>
      </w:r>
      <w:r w:rsidR="00BE1189" w:rsidRPr="00FB3106">
        <w:rPr>
          <w:rFonts w:ascii="Times New Roman" w:hAnsi="Times New Roman" w:cs="Times New Roman"/>
          <w:sz w:val="24"/>
          <w:szCs w:val="24"/>
          <w:shd w:val="clear" w:color="auto" w:fill="FFFFFF"/>
          <w:lang w:eastAsia="en-GB"/>
        </w:rPr>
        <w:t>os</w:t>
      </w:r>
      <w:r w:rsidRPr="00FB3106">
        <w:rPr>
          <w:rFonts w:ascii="Times New Roman" w:hAnsi="Times New Roman" w:cs="Times New Roman"/>
          <w:sz w:val="24"/>
          <w:szCs w:val="24"/>
          <w:shd w:val="clear" w:color="auto" w:fill="FFFFFF"/>
          <w:lang w:eastAsia="en-GB"/>
        </w:rPr>
        <w:t xml:space="preserve"> </w:t>
      </w:r>
      <w:r w:rsidR="00BE1189" w:rsidRPr="00FB3106">
        <w:br/>
      </w:r>
      <w:r w:rsidR="00BE1189" w:rsidRPr="00FB3106">
        <w:rPr>
          <w:rFonts w:ascii="Times New Roman" w:hAnsi="Times New Roman" w:cs="Times New Roman"/>
          <w:color w:val="000000"/>
          <w:sz w:val="24"/>
          <w:szCs w:val="24"/>
        </w:rPr>
        <w:t xml:space="preserve">„Valstybinių ir savivaldybių švietimo įstaigų (išskyrus aukštąsias mokyklas) vadovų, jų pavaduotojų ugdymui, ugdymą organizuojančių skyrių vedėjų veiklos vertinimo nuostatais. Lūkesčiai dėl 2024 metų veiklos nustatomi </w:t>
      </w:r>
      <w:r w:rsidR="00BE1189" w:rsidRPr="00FB3106">
        <w:rPr>
          <w:rFonts w:ascii="Times New Roman" w:hAnsi="Times New Roman" w:cs="Times New Roman"/>
          <w:sz w:val="24"/>
          <w:szCs w:val="24"/>
          <w:shd w:val="clear" w:color="auto" w:fill="FFFFFF"/>
          <w:lang w:eastAsia="en-GB"/>
        </w:rPr>
        <w:t>Lietuvos Respublikos švietimo, mokslo ir sporto</w:t>
      </w:r>
      <w:r w:rsidR="00BE1189" w:rsidRPr="00FB3106">
        <w:rPr>
          <w:rFonts w:ascii="Times New Roman" w:hAnsi="Times New Roman" w:cs="Times New Roman"/>
          <w:sz w:val="24"/>
          <w:szCs w:val="24"/>
          <w:lang w:eastAsia="en-GB"/>
        </w:rPr>
        <w:t> </w:t>
      </w:r>
      <w:r w:rsidR="00BE1189" w:rsidRPr="00FB3106">
        <w:rPr>
          <w:rFonts w:ascii="Times New Roman" w:hAnsi="Times New Roman" w:cs="Times New Roman"/>
          <w:sz w:val="24"/>
          <w:szCs w:val="24"/>
          <w:shd w:val="clear" w:color="auto" w:fill="FFFFFF"/>
          <w:lang w:eastAsia="en-GB"/>
        </w:rPr>
        <w:t>ministro nustatyta tvarka.</w:t>
      </w:r>
    </w:p>
    <w:p w14:paraId="10BE493E" w14:textId="6F0C8EFC" w:rsidR="007F1049" w:rsidRPr="00FB3106" w:rsidRDefault="007F1049" w:rsidP="009C7F9B">
      <w:pPr>
        <w:pStyle w:val="Sraopastraipa"/>
        <w:tabs>
          <w:tab w:val="left" w:pos="1276"/>
        </w:tabs>
        <w:spacing w:after="0" w:line="240" w:lineRule="auto"/>
        <w:ind w:left="0" w:firstLine="851"/>
        <w:rPr>
          <w:rFonts w:ascii="Times New Roman" w:hAnsi="Times New Roman" w:cs="Times New Roman"/>
          <w:sz w:val="20"/>
          <w:szCs w:val="20"/>
        </w:rPr>
      </w:pPr>
    </w:p>
    <w:p w14:paraId="507BAAC9" w14:textId="3353B0AB" w:rsidR="007F1049" w:rsidRPr="00FB3106" w:rsidRDefault="007F1049" w:rsidP="009C7F9B">
      <w:pPr>
        <w:pStyle w:val="Sraopastraipa"/>
        <w:tabs>
          <w:tab w:val="left" w:pos="1276"/>
        </w:tabs>
        <w:spacing w:after="0" w:line="240" w:lineRule="auto"/>
        <w:ind w:left="0" w:firstLine="851"/>
        <w:rPr>
          <w:rFonts w:ascii="Times New Roman" w:hAnsi="Times New Roman" w:cs="Times New Roman"/>
          <w:sz w:val="20"/>
          <w:szCs w:val="20"/>
        </w:rPr>
      </w:pPr>
    </w:p>
    <w:p w14:paraId="2CAD6D2F" w14:textId="77777777" w:rsidR="007F1049" w:rsidRPr="00FB3106" w:rsidRDefault="007F1049" w:rsidP="009C7F9B">
      <w:pPr>
        <w:pStyle w:val="Sraopastraipa"/>
        <w:tabs>
          <w:tab w:val="left" w:pos="1276"/>
        </w:tabs>
        <w:spacing w:after="0" w:line="240" w:lineRule="auto"/>
        <w:ind w:left="0" w:firstLine="851"/>
        <w:rPr>
          <w:rFonts w:ascii="Times New Roman" w:hAnsi="Times New Roman" w:cs="Times New Roman"/>
          <w:sz w:val="20"/>
          <w:szCs w:val="20"/>
        </w:rPr>
      </w:pPr>
    </w:p>
    <w:p w14:paraId="2731AB97" w14:textId="77777777" w:rsidR="00974FDE" w:rsidRPr="00FB3106" w:rsidRDefault="00974FDE" w:rsidP="00974FDE">
      <w:pPr>
        <w:pStyle w:val="Sraopastraipa"/>
        <w:spacing w:after="0" w:line="240" w:lineRule="auto"/>
        <w:ind w:left="0"/>
        <w:jc w:val="center"/>
        <w:rPr>
          <w:rFonts w:ascii="Times New Roman" w:hAnsi="Times New Roman" w:cs="Times New Roman"/>
          <w:b/>
          <w:sz w:val="24"/>
          <w:szCs w:val="24"/>
        </w:rPr>
      </w:pPr>
      <w:r w:rsidRPr="00FB3106">
        <w:rPr>
          <w:rFonts w:ascii="Times New Roman" w:hAnsi="Times New Roman" w:cs="Times New Roman"/>
          <w:b/>
          <w:sz w:val="24"/>
          <w:szCs w:val="24"/>
        </w:rPr>
        <w:t>IV SKYRIUS</w:t>
      </w:r>
    </w:p>
    <w:p w14:paraId="37909307" w14:textId="77777777" w:rsidR="00974FDE" w:rsidRPr="00FB3106" w:rsidRDefault="00974FDE" w:rsidP="00974FDE">
      <w:pPr>
        <w:pStyle w:val="Sraopastraipa"/>
        <w:spacing w:after="0" w:line="240" w:lineRule="auto"/>
        <w:ind w:left="0"/>
        <w:jc w:val="center"/>
        <w:rPr>
          <w:rFonts w:ascii="Times New Roman" w:hAnsi="Times New Roman" w:cs="Times New Roman"/>
          <w:b/>
          <w:sz w:val="24"/>
          <w:szCs w:val="24"/>
        </w:rPr>
      </w:pPr>
      <w:r w:rsidRPr="00FB3106">
        <w:rPr>
          <w:rFonts w:ascii="Times New Roman" w:hAnsi="Times New Roman" w:cs="Times New Roman"/>
          <w:b/>
          <w:sz w:val="24"/>
          <w:szCs w:val="24"/>
        </w:rPr>
        <w:t xml:space="preserve">MOKYTOJO ETATO STRUKTŪRA </w:t>
      </w:r>
    </w:p>
    <w:p w14:paraId="40653ED9" w14:textId="77777777" w:rsidR="00A8478A" w:rsidRPr="00FB3106" w:rsidRDefault="00A8478A" w:rsidP="00974FDE">
      <w:pPr>
        <w:pStyle w:val="Sraopastraipa"/>
        <w:spacing w:after="0" w:line="240" w:lineRule="auto"/>
        <w:ind w:left="0"/>
        <w:jc w:val="center"/>
        <w:rPr>
          <w:rFonts w:ascii="Times New Roman" w:hAnsi="Times New Roman" w:cs="Times New Roman"/>
          <w:b/>
          <w:sz w:val="20"/>
          <w:szCs w:val="20"/>
        </w:rPr>
      </w:pPr>
    </w:p>
    <w:p w14:paraId="0728D35E" w14:textId="77777777" w:rsidR="00974FDE" w:rsidRPr="00FB3106" w:rsidRDefault="00974FDE" w:rsidP="00974FDE">
      <w:pPr>
        <w:pStyle w:val="Sraopastraipa"/>
        <w:spacing w:after="0" w:line="240" w:lineRule="auto"/>
        <w:ind w:left="0"/>
        <w:jc w:val="center"/>
        <w:rPr>
          <w:rFonts w:ascii="Times New Roman" w:hAnsi="Times New Roman" w:cs="Times New Roman"/>
          <w:b/>
          <w:sz w:val="24"/>
          <w:szCs w:val="24"/>
        </w:rPr>
      </w:pPr>
      <w:r w:rsidRPr="00FB3106">
        <w:rPr>
          <w:rFonts w:ascii="Times New Roman" w:hAnsi="Times New Roman" w:cs="Times New Roman"/>
          <w:b/>
          <w:sz w:val="24"/>
          <w:szCs w:val="24"/>
        </w:rPr>
        <w:t>I SKIRSNIS</w:t>
      </w:r>
    </w:p>
    <w:p w14:paraId="44416A08" w14:textId="77777777" w:rsidR="00974FDE" w:rsidRPr="00FB3106" w:rsidRDefault="00974FDE" w:rsidP="00974FDE">
      <w:pPr>
        <w:pStyle w:val="Sraopastraipa"/>
        <w:spacing w:after="0" w:line="240" w:lineRule="auto"/>
        <w:ind w:left="0"/>
        <w:jc w:val="center"/>
        <w:rPr>
          <w:rFonts w:ascii="Times New Roman" w:hAnsi="Times New Roman" w:cs="Times New Roman"/>
          <w:b/>
          <w:sz w:val="24"/>
          <w:szCs w:val="24"/>
        </w:rPr>
      </w:pPr>
      <w:r w:rsidRPr="00FB3106">
        <w:rPr>
          <w:rFonts w:ascii="Times New Roman" w:hAnsi="Times New Roman" w:cs="Times New Roman"/>
          <w:b/>
          <w:sz w:val="24"/>
          <w:szCs w:val="24"/>
        </w:rPr>
        <w:t>MOKYTOJŲ DARBO KRŪVIO SUDARYMO KRITERIJAI</w:t>
      </w:r>
    </w:p>
    <w:p w14:paraId="1C8D872E" w14:textId="77777777" w:rsidR="00974FDE" w:rsidRPr="00FB3106" w:rsidRDefault="00974FDE" w:rsidP="00974FDE">
      <w:pPr>
        <w:pStyle w:val="Sraopastraipa"/>
        <w:spacing w:after="0" w:line="240" w:lineRule="auto"/>
        <w:ind w:left="0"/>
        <w:jc w:val="center"/>
        <w:rPr>
          <w:rFonts w:ascii="Times New Roman" w:hAnsi="Times New Roman" w:cs="Times New Roman"/>
          <w:b/>
          <w:sz w:val="24"/>
          <w:szCs w:val="24"/>
        </w:rPr>
      </w:pPr>
    </w:p>
    <w:p w14:paraId="318D6BED" w14:textId="545C0BE3" w:rsidR="007E7EF2" w:rsidRPr="00FB3106" w:rsidRDefault="007E7EF2" w:rsidP="00035E53">
      <w:pPr>
        <w:pStyle w:val="Betarp"/>
        <w:numPr>
          <w:ilvl w:val="0"/>
          <w:numId w:val="4"/>
        </w:numPr>
        <w:ind w:firstLine="709"/>
        <w:rPr>
          <w:rFonts w:ascii="Times New Roman" w:hAnsi="Times New Roman" w:cs="Times New Roman"/>
          <w:color w:val="222222"/>
          <w:sz w:val="24"/>
          <w:szCs w:val="24"/>
          <w:lang w:eastAsia="lt-LT"/>
        </w:rPr>
      </w:pPr>
      <w:r w:rsidRPr="00FB3106">
        <w:rPr>
          <w:rFonts w:ascii="Times New Roman" w:hAnsi="Times New Roman" w:cs="Times New Roman"/>
          <w:sz w:val="24"/>
          <w:szCs w:val="24"/>
        </w:rPr>
        <w:t xml:space="preserve">Mokytojo darbo krūvis sudaromas vadovaujantis </w:t>
      </w:r>
      <w:r w:rsidRPr="00FB3106">
        <w:rPr>
          <w:rFonts w:ascii="Times New Roman" w:hAnsi="Times New Roman" w:cs="Times New Roman"/>
          <w:color w:val="222222"/>
          <w:sz w:val="24"/>
          <w:szCs w:val="24"/>
          <w:lang w:eastAsia="lt-LT"/>
        </w:rPr>
        <w:t xml:space="preserve">teisės aktais,  reglamentuojančiais mokytojo krūvio sandarą: </w:t>
      </w:r>
      <w:r w:rsidRPr="00FB3106">
        <w:rPr>
          <w:rFonts w:ascii="Times New Roman" w:hAnsi="Times New Roman" w:cs="Times New Roman"/>
          <w:sz w:val="24"/>
          <w:szCs w:val="24"/>
        </w:rPr>
        <w:t>L</w:t>
      </w:r>
      <w:r w:rsidR="00AB3CBE" w:rsidRPr="00FB3106">
        <w:rPr>
          <w:rFonts w:ascii="Times New Roman" w:hAnsi="Times New Roman" w:cs="Times New Roman"/>
          <w:sz w:val="24"/>
          <w:szCs w:val="24"/>
        </w:rPr>
        <w:t>ietuvos Respublikos</w:t>
      </w:r>
      <w:r w:rsidRPr="00FB3106">
        <w:rPr>
          <w:rFonts w:ascii="Times New Roman" w:hAnsi="Times New Roman" w:cs="Times New Roman"/>
          <w:sz w:val="24"/>
          <w:szCs w:val="24"/>
        </w:rPr>
        <w:t xml:space="preserve"> Š</w:t>
      </w:r>
      <w:r w:rsidR="00AB3CBE" w:rsidRPr="00FB3106">
        <w:rPr>
          <w:rFonts w:ascii="Times New Roman" w:hAnsi="Times New Roman" w:cs="Times New Roman"/>
          <w:sz w:val="24"/>
          <w:szCs w:val="24"/>
        </w:rPr>
        <w:t xml:space="preserve">vietimo, mokslo ir sporto ministro </w:t>
      </w:r>
      <w:r w:rsidRPr="00FB3106">
        <w:rPr>
          <w:rFonts w:ascii="Times New Roman" w:hAnsi="Times New Roman" w:cs="Times New Roman"/>
          <w:sz w:val="24"/>
          <w:szCs w:val="24"/>
        </w:rPr>
        <w:t xml:space="preserve">įsakymu patvirtintais </w:t>
      </w:r>
      <w:r w:rsidR="00AB3CBE" w:rsidRPr="00FB3106">
        <w:rPr>
          <w:rFonts w:ascii="Times New Roman" w:hAnsi="Times New Roman" w:cs="Times New Roman"/>
          <w:sz w:val="24"/>
          <w:szCs w:val="24"/>
        </w:rPr>
        <w:t>„</w:t>
      </w:r>
      <w:r w:rsidRPr="00FB3106">
        <w:rPr>
          <w:rFonts w:ascii="Times New Roman" w:hAnsi="Times New Roman" w:cs="Times New Roman"/>
          <w:sz w:val="24"/>
          <w:szCs w:val="24"/>
        </w:rPr>
        <w:t>Mokytojų, dirbančių pagal bendrojo ugdymo, profesinio mokymo ir neformaliojo švietimo programas (išskyrus ikimokyklinio ir priešmokyklinio ugdymo programas), darbo krūvio sandaros nustatymo tvarkos aprašu</w:t>
      </w:r>
      <w:r w:rsidR="00AB3CBE" w:rsidRPr="00FB3106">
        <w:rPr>
          <w:rFonts w:ascii="Times New Roman" w:hAnsi="Times New Roman" w:cs="Times New Roman"/>
          <w:sz w:val="24"/>
          <w:szCs w:val="24"/>
        </w:rPr>
        <w:t>“,</w:t>
      </w:r>
      <w:r w:rsidRPr="00FB3106">
        <w:rPr>
          <w:rFonts w:ascii="Times New Roman" w:hAnsi="Times New Roman" w:cs="Times New Roman"/>
          <w:sz w:val="24"/>
          <w:szCs w:val="24"/>
        </w:rPr>
        <w:t xml:space="preserve"> </w:t>
      </w:r>
      <w:r w:rsidR="00AB3CBE" w:rsidRPr="00FB3106">
        <w:rPr>
          <w:rFonts w:ascii="Times New Roman" w:hAnsi="Times New Roman" w:cs="Times New Roman"/>
          <w:sz w:val="24"/>
          <w:szCs w:val="24"/>
        </w:rPr>
        <w:t>„</w:t>
      </w:r>
      <w:r w:rsidRPr="00FB3106">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mokyklos bendruomenei aprašu</w:t>
      </w:r>
      <w:r w:rsidR="00AB3CBE" w:rsidRPr="00FB3106">
        <w:rPr>
          <w:rFonts w:ascii="Times New Roman" w:hAnsi="Times New Roman" w:cs="Times New Roman"/>
          <w:iCs/>
          <w:color w:val="000000"/>
          <w:sz w:val="24"/>
          <w:szCs w:val="24"/>
          <w:lang w:eastAsia="lt-LT"/>
        </w:rPr>
        <w:t>“,</w:t>
      </w:r>
      <w:r w:rsidRPr="00FB3106">
        <w:rPr>
          <w:rFonts w:ascii="Times New Roman" w:hAnsi="Times New Roman" w:cs="Times New Roman"/>
          <w:iCs/>
          <w:color w:val="000000"/>
          <w:sz w:val="24"/>
          <w:szCs w:val="24"/>
          <w:lang w:eastAsia="lt-LT"/>
        </w:rPr>
        <w:t xml:space="preserve"> </w:t>
      </w:r>
      <w:bookmarkStart w:id="1" w:name="m_6551134387310710948_part_35dcb36f007d4"/>
      <w:bookmarkEnd w:id="1"/>
      <w:r w:rsidR="00AB3CBE" w:rsidRPr="00FB3106">
        <w:rPr>
          <w:rFonts w:ascii="Times New Roman" w:hAnsi="Times New Roman" w:cs="Times New Roman"/>
          <w:iCs/>
          <w:color w:val="000000"/>
          <w:sz w:val="24"/>
          <w:szCs w:val="24"/>
          <w:lang w:eastAsia="lt-LT"/>
        </w:rPr>
        <w:t>„</w:t>
      </w:r>
      <w:r w:rsidRPr="00FB3106">
        <w:rPr>
          <w:rFonts w:ascii="Times New Roman" w:hAnsi="Times New Roman" w:cs="Times New Roman"/>
          <w:iCs/>
          <w:color w:val="000000"/>
          <w:sz w:val="24"/>
          <w:szCs w:val="24"/>
          <w:lang w:eastAsia="lt-LT"/>
        </w:rPr>
        <w:t>Mokytojų, dirbančių pagal bendrojo ugdymo, profesinio mokymo ir neformaliojo švietimo programas (išskyrus ikimokyklinio ir priešmokyklinio ugdymo programas), veiklų, susijusių su profesiniu tobulėjimu, aprašu</w:t>
      </w:r>
      <w:r w:rsidR="00AB3CBE" w:rsidRPr="00FB3106">
        <w:rPr>
          <w:rFonts w:ascii="Times New Roman" w:hAnsi="Times New Roman" w:cs="Times New Roman"/>
          <w:iCs/>
          <w:color w:val="000000"/>
          <w:sz w:val="24"/>
          <w:szCs w:val="24"/>
          <w:lang w:eastAsia="lt-LT"/>
        </w:rPr>
        <w:t>“,</w:t>
      </w:r>
      <w:r w:rsidRPr="00FB3106">
        <w:rPr>
          <w:rFonts w:ascii="Times New Roman" w:hAnsi="Times New Roman" w:cs="Times New Roman"/>
          <w:iCs/>
          <w:color w:val="000000"/>
          <w:sz w:val="24"/>
          <w:szCs w:val="24"/>
          <w:lang w:eastAsia="lt-LT"/>
        </w:rPr>
        <w:t xml:space="preserve"> </w:t>
      </w:r>
      <w:r w:rsidR="00AF11E2" w:rsidRPr="00FB3106">
        <w:rPr>
          <w:rFonts w:ascii="Times New Roman" w:hAnsi="Times New Roman" w:cs="Times New Roman"/>
          <w:iCs/>
          <w:color w:val="000000"/>
          <w:sz w:val="24"/>
          <w:szCs w:val="24"/>
          <w:lang w:eastAsia="lt-LT"/>
        </w:rPr>
        <w:t xml:space="preserve">Ikimokyklinio/Priešmokyklinio, </w:t>
      </w:r>
      <w:r w:rsidRPr="00FB3106">
        <w:rPr>
          <w:rFonts w:ascii="Times New Roman" w:hAnsi="Times New Roman" w:cs="Times New Roman"/>
          <w:iCs/>
          <w:color w:val="000000"/>
          <w:sz w:val="24"/>
          <w:szCs w:val="24"/>
          <w:lang w:eastAsia="lt-LT"/>
        </w:rPr>
        <w:t>Pradinio</w:t>
      </w:r>
      <w:r w:rsidR="00AF11E2" w:rsidRPr="00FB3106">
        <w:rPr>
          <w:rFonts w:ascii="Times New Roman" w:hAnsi="Times New Roman" w:cs="Times New Roman"/>
          <w:iCs/>
          <w:color w:val="000000"/>
          <w:sz w:val="24"/>
          <w:szCs w:val="24"/>
          <w:lang w:eastAsia="lt-LT"/>
        </w:rPr>
        <w:t xml:space="preserve"> </w:t>
      </w:r>
      <w:r w:rsidRPr="00FB3106">
        <w:rPr>
          <w:rFonts w:ascii="Times New Roman" w:hAnsi="Times New Roman" w:cs="Times New Roman"/>
          <w:iCs/>
          <w:color w:val="000000"/>
          <w:sz w:val="24"/>
          <w:szCs w:val="24"/>
          <w:lang w:eastAsia="lt-LT"/>
        </w:rPr>
        <w:t xml:space="preserve">ugdymo programų bendraisiais ugdymo planais. </w:t>
      </w:r>
    </w:p>
    <w:p w14:paraId="19723393" w14:textId="7A1A4DC7" w:rsidR="007E7EF2" w:rsidRPr="00FB3106" w:rsidRDefault="007E7EF2" w:rsidP="00035E53">
      <w:pPr>
        <w:pStyle w:val="Sraopastraipa"/>
        <w:numPr>
          <w:ilvl w:val="0"/>
          <w:numId w:val="4"/>
        </w:numPr>
        <w:tabs>
          <w:tab w:val="left" w:pos="1276"/>
        </w:tabs>
        <w:spacing w:after="0" w:line="240" w:lineRule="auto"/>
        <w:ind w:left="0"/>
        <w:contextualSpacing/>
        <w:rPr>
          <w:rFonts w:ascii="Times New Roman" w:hAnsi="Times New Roman" w:cs="Times New Roman"/>
          <w:sz w:val="24"/>
          <w:szCs w:val="24"/>
        </w:rPr>
      </w:pPr>
      <w:r w:rsidRPr="00FB3106">
        <w:rPr>
          <w:rFonts w:ascii="Times New Roman" w:hAnsi="Times New Roman" w:cs="Times New Roman"/>
          <w:sz w:val="24"/>
          <w:szCs w:val="24"/>
        </w:rPr>
        <w:t xml:space="preserve">Kontaktinių valandų skaičius mokytojams nustatomas vadovaujantis </w:t>
      </w:r>
      <w:r w:rsidR="00AF11E2" w:rsidRPr="00FB3106">
        <w:rPr>
          <w:rFonts w:ascii="Times New Roman" w:hAnsi="Times New Roman" w:cs="Times New Roman"/>
          <w:sz w:val="24"/>
          <w:szCs w:val="24"/>
        </w:rPr>
        <w:t xml:space="preserve">Mokyklos </w:t>
      </w:r>
      <w:r w:rsidRPr="00FB3106">
        <w:rPr>
          <w:rFonts w:ascii="Times New Roman" w:hAnsi="Times New Roman" w:cs="Times New Roman"/>
          <w:sz w:val="24"/>
          <w:szCs w:val="24"/>
        </w:rPr>
        <w:t>ugdymo planu.</w:t>
      </w:r>
    </w:p>
    <w:p w14:paraId="4D314506" w14:textId="433F27A9" w:rsidR="007E7EF2" w:rsidRPr="00FB3106" w:rsidRDefault="007E7EF2" w:rsidP="00035E53">
      <w:pPr>
        <w:pStyle w:val="Sraopastraipa"/>
        <w:numPr>
          <w:ilvl w:val="0"/>
          <w:numId w:val="4"/>
        </w:numPr>
        <w:tabs>
          <w:tab w:val="left" w:pos="1276"/>
        </w:tabs>
        <w:spacing w:after="0" w:line="240" w:lineRule="auto"/>
        <w:ind w:left="0"/>
        <w:contextualSpacing/>
        <w:rPr>
          <w:rFonts w:ascii="Times New Roman" w:hAnsi="Times New Roman" w:cs="Times New Roman"/>
          <w:sz w:val="24"/>
          <w:szCs w:val="24"/>
        </w:rPr>
      </w:pPr>
      <w:r w:rsidRPr="00FB3106">
        <w:rPr>
          <w:rFonts w:ascii="Times New Roman" w:hAnsi="Times New Roman" w:cs="Times New Roman"/>
          <w:sz w:val="24"/>
          <w:szCs w:val="24"/>
        </w:rPr>
        <w:lastRenderedPageBreak/>
        <w:t xml:space="preserve">Valandų, skiriamų vadovauti klasei, skaičius gali būti didinamas, jei mokytojas vadovauja daugiau </w:t>
      </w:r>
      <w:r w:rsidR="00AB3CBE" w:rsidRPr="00FB3106">
        <w:rPr>
          <w:rFonts w:ascii="Times New Roman" w:hAnsi="Times New Roman" w:cs="Times New Roman"/>
          <w:sz w:val="24"/>
          <w:szCs w:val="24"/>
        </w:rPr>
        <w:t>kaip</w:t>
      </w:r>
      <w:r w:rsidRPr="00FB3106">
        <w:rPr>
          <w:rFonts w:ascii="Times New Roman" w:hAnsi="Times New Roman" w:cs="Times New Roman"/>
          <w:sz w:val="24"/>
          <w:szCs w:val="24"/>
        </w:rPr>
        <w:t xml:space="preserve"> </w:t>
      </w:r>
      <w:r w:rsidR="00AB3CBE" w:rsidRPr="00FB3106">
        <w:rPr>
          <w:rFonts w:ascii="Times New Roman" w:hAnsi="Times New Roman" w:cs="Times New Roman"/>
          <w:sz w:val="24"/>
          <w:szCs w:val="24"/>
        </w:rPr>
        <w:t>vienai</w:t>
      </w:r>
      <w:r w:rsidRPr="00FB3106">
        <w:rPr>
          <w:rFonts w:ascii="Times New Roman" w:hAnsi="Times New Roman" w:cs="Times New Roman"/>
          <w:sz w:val="24"/>
          <w:szCs w:val="24"/>
        </w:rPr>
        <w:t xml:space="preserve"> klasei.</w:t>
      </w:r>
    </w:p>
    <w:p w14:paraId="7631E0FA" w14:textId="20D0768B" w:rsidR="007E7EF2" w:rsidRPr="00FB3106" w:rsidRDefault="007E7EF2" w:rsidP="00035E53">
      <w:pPr>
        <w:pStyle w:val="Sraopastraipa"/>
        <w:numPr>
          <w:ilvl w:val="0"/>
          <w:numId w:val="4"/>
        </w:numPr>
        <w:tabs>
          <w:tab w:val="left" w:pos="1276"/>
        </w:tabs>
        <w:spacing w:after="0" w:line="240" w:lineRule="auto"/>
        <w:ind w:left="0"/>
        <w:contextualSpacing/>
        <w:rPr>
          <w:rFonts w:ascii="Times New Roman" w:hAnsi="Times New Roman" w:cs="Times New Roman"/>
          <w:sz w:val="24"/>
          <w:szCs w:val="24"/>
        </w:rPr>
      </w:pPr>
      <w:r w:rsidRPr="00FB3106">
        <w:rPr>
          <w:rFonts w:ascii="Times New Roman" w:hAnsi="Times New Roman" w:cs="Times New Roman"/>
          <w:sz w:val="24"/>
          <w:szCs w:val="24"/>
        </w:rPr>
        <w:t>Veiklų, susijusių su profesiniu tobulėjimu, veiklų bendruomenei sąrašas ir veikloms skiriamas valandų skaičius aptariamas mokytojų metodinė</w:t>
      </w:r>
      <w:r w:rsidR="00F20C78" w:rsidRPr="00FB3106">
        <w:rPr>
          <w:rFonts w:ascii="Times New Roman" w:hAnsi="Times New Roman" w:cs="Times New Roman"/>
          <w:sz w:val="24"/>
          <w:szCs w:val="24"/>
        </w:rPr>
        <w:t>j</w:t>
      </w:r>
      <w:r w:rsidRPr="00FB3106">
        <w:rPr>
          <w:rFonts w:ascii="Times New Roman" w:hAnsi="Times New Roman" w:cs="Times New Roman"/>
          <w:sz w:val="24"/>
          <w:szCs w:val="24"/>
        </w:rPr>
        <w:t>e grupė</w:t>
      </w:r>
      <w:r w:rsidR="00F20C78" w:rsidRPr="00FB3106">
        <w:rPr>
          <w:rFonts w:ascii="Times New Roman" w:hAnsi="Times New Roman" w:cs="Times New Roman"/>
          <w:sz w:val="24"/>
          <w:szCs w:val="24"/>
        </w:rPr>
        <w:t>j</w:t>
      </w:r>
      <w:r w:rsidRPr="00FB3106">
        <w:rPr>
          <w:rFonts w:ascii="Times New Roman" w:hAnsi="Times New Roman" w:cs="Times New Roman"/>
          <w:sz w:val="24"/>
          <w:szCs w:val="24"/>
        </w:rPr>
        <w:t xml:space="preserve">e ir patvirtinamas bendru </w:t>
      </w:r>
      <w:r w:rsidR="00AF11E2" w:rsidRPr="00FB3106">
        <w:rPr>
          <w:rFonts w:ascii="Times New Roman" w:hAnsi="Times New Roman" w:cs="Times New Roman"/>
          <w:sz w:val="24"/>
          <w:szCs w:val="24"/>
        </w:rPr>
        <w:t>Mokyklos</w:t>
      </w:r>
      <w:r w:rsidR="00395284" w:rsidRPr="00FB3106">
        <w:rPr>
          <w:rFonts w:ascii="Times New Roman" w:hAnsi="Times New Roman" w:cs="Times New Roman"/>
          <w:sz w:val="24"/>
          <w:szCs w:val="24"/>
        </w:rPr>
        <w:t xml:space="preserve"> mokytojų</w:t>
      </w:r>
      <w:r w:rsidRPr="00FB3106">
        <w:rPr>
          <w:rFonts w:ascii="Times New Roman" w:hAnsi="Times New Roman" w:cs="Times New Roman"/>
          <w:sz w:val="24"/>
          <w:szCs w:val="24"/>
        </w:rPr>
        <w:t xml:space="preserve"> </w:t>
      </w:r>
      <w:r w:rsidR="00206195" w:rsidRPr="00FB3106">
        <w:rPr>
          <w:rFonts w:ascii="Times New Roman" w:hAnsi="Times New Roman" w:cs="Times New Roman"/>
          <w:sz w:val="24"/>
          <w:szCs w:val="24"/>
        </w:rPr>
        <w:t>tarybos</w:t>
      </w:r>
      <w:r w:rsidR="00AB3CBE" w:rsidRPr="00FB3106">
        <w:rPr>
          <w:rFonts w:ascii="Times New Roman" w:hAnsi="Times New Roman" w:cs="Times New Roman"/>
          <w:sz w:val="24"/>
          <w:szCs w:val="24"/>
        </w:rPr>
        <w:t xml:space="preserve"> </w:t>
      </w:r>
      <w:r w:rsidRPr="00FB3106">
        <w:rPr>
          <w:rFonts w:ascii="Times New Roman" w:hAnsi="Times New Roman" w:cs="Times New Roman"/>
          <w:sz w:val="24"/>
          <w:szCs w:val="24"/>
        </w:rPr>
        <w:t>ir</w:t>
      </w:r>
      <w:r w:rsidR="00AB3CBE" w:rsidRPr="00FB3106">
        <w:rPr>
          <w:rFonts w:ascii="Times New Roman" w:hAnsi="Times New Roman" w:cs="Times New Roman"/>
          <w:sz w:val="24"/>
          <w:szCs w:val="24"/>
        </w:rPr>
        <w:t xml:space="preserve"> </w:t>
      </w:r>
      <w:r w:rsidR="00206195" w:rsidRPr="00FB3106">
        <w:rPr>
          <w:rFonts w:ascii="Times New Roman" w:hAnsi="Times New Roman" w:cs="Times New Roman"/>
          <w:sz w:val="24"/>
          <w:szCs w:val="24"/>
        </w:rPr>
        <w:t>D</w:t>
      </w:r>
      <w:r w:rsidR="00AF11E2" w:rsidRPr="00FB3106">
        <w:rPr>
          <w:rFonts w:ascii="Times New Roman" w:hAnsi="Times New Roman" w:cs="Times New Roman"/>
          <w:sz w:val="24"/>
          <w:szCs w:val="24"/>
        </w:rPr>
        <w:t xml:space="preserve">arbo tarybos </w:t>
      </w:r>
      <w:r w:rsidRPr="00FB3106">
        <w:rPr>
          <w:rFonts w:ascii="Times New Roman" w:hAnsi="Times New Roman" w:cs="Times New Roman"/>
          <w:sz w:val="24"/>
          <w:szCs w:val="24"/>
        </w:rPr>
        <w:t>protokolu. Šis sąrašas yra sistemos priedas (priedas Nr. 1) ir gali būti atskirai tikslinamas</w:t>
      </w:r>
      <w:r w:rsidR="00AB3CBE" w:rsidRPr="00FB3106">
        <w:rPr>
          <w:rFonts w:ascii="Times New Roman" w:hAnsi="Times New Roman" w:cs="Times New Roman"/>
          <w:sz w:val="24"/>
          <w:szCs w:val="24"/>
        </w:rPr>
        <w:t xml:space="preserve"> esant poreikiui</w:t>
      </w:r>
      <w:r w:rsidRPr="00FB3106">
        <w:rPr>
          <w:rFonts w:ascii="Times New Roman" w:hAnsi="Times New Roman" w:cs="Times New Roman"/>
          <w:sz w:val="24"/>
          <w:szCs w:val="24"/>
        </w:rPr>
        <w:t xml:space="preserve">. </w:t>
      </w:r>
    </w:p>
    <w:p w14:paraId="7290C2F0" w14:textId="66DF6AD9" w:rsidR="007E7EF2" w:rsidRPr="00FB3106" w:rsidRDefault="007E7EF2" w:rsidP="00035E53">
      <w:pPr>
        <w:pStyle w:val="Sraopastraipa"/>
        <w:numPr>
          <w:ilvl w:val="0"/>
          <w:numId w:val="4"/>
        </w:numPr>
        <w:tabs>
          <w:tab w:val="left" w:pos="1276"/>
        </w:tabs>
        <w:spacing w:after="0" w:line="240" w:lineRule="auto"/>
        <w:ind w:left="0"/>
        <w:contextualSpacing/>
        <w:rPr>
          <w:rFonts w:ascii="Times New Roman" w:hAnsi="Times New Roman" w:cs="Times New Roman"/>
          <w:sz w:val="24"/>
          <w:szCs w:val="24"/>
        </w:rPr>
      </w:pPr>
      <w:r w:rsidRPr="00FB3106">
        <w:rPr>
          <w:rFonts w:ascii="Times New Roman" w:hAnsi="Times New Roman" w:cs="Times New Roman"/>
          <w:sz w:val="24"/>
          <w:szCs w:val="24"/>
        </w:rPr>
        <w:t>Mokytojo darbo krūvio sandara, veiklos ataskaita ir profesinis tobulėjimas pildomas „</w:t>
      </w:r>
      <w:r w:rsidR="002E040F" w:rsidRPr="00FB3106">
        <w:rPr>
          <w:rFonts w:ascii="Times New Roman" w:hAnsi="Times New Roman" w:cs="Times New Roman"/>
          <w:sz w:val="24"/>
          <w:szCs w:val="24"/>
        </w:rPr>
        <w:t>Laiko sandaros</w:t>
      </w:r>
      <w:r w:rsidRPr="00FB3106">
        <w:rPr>
          <w:rFonts w:ascii="Times New Roman" w:hAnsi="Times New Roman" w:cs="Times New Roman"/>
          <w:sz w:val="24"/>
          <w:szCs w:val="24"/>
        </w:rPr>
        <w:t>“ lentelėje (priedas Nr. 2).</w:t>
      </w:r>
    </w:p>
    <w:p w14:paraId="35B9DA26" w14:textId="35587088" w:rsidR="00974FDE" w:rsidRPr="00FB3106" w:rsidRDefault="00974FDE" w:rsidP="00D10691">
      <w:pPr>
        <w:spacing w:after="0" w:line="240" w:lineRule="auto"/>
        <w:ind w:firstLine="851"/>
        <w:contextualSpacing/>
        <w:rPr>
          <w:rFonts w:ascii="Times New Roman" w:hAnsi="Times New Roman" w:cs="Times New Roman"/>
          <w:color w:val="000000" w:themeColor="text1"/>
          <w:sz w:val="24"/>
          <w:szCs w:val="24"/>
        </w:rPr>
      </w:pPr>
    </w:p>
    <w:p w14:paraId="3D36EB0B" w14:textId="77777777" w:rsidR="000E5D76" w:rsidRPr="00FB3106"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V SKYRIUS</w:t>
      </w:r>
    </w:p>
    <w:p w14:paraId="7EE3E055" w14:textId="77777777" w:rsidR="000E5D76" w:rsidRPr="00FB3106" w:rsidRDefault="000E5D76" w:rsidP="009C7F9B">
      <w:pPr>
        <w:tabs>
          <w:tab w:val="left" w:pos="1276"/>
        </w:tabs>
        <w:spacing w:after="0" w:line="240" w:lineRule="auto"/>
        <w:ind w:firstLine="851"/>
        <w:jc w:val="center"/>
        <w:rPr>
          <w:rFonts w:ascii="Times New Roman" w:hAnsi="Times New Roman" w:cs="Times New Roman"/>
          <w:b/>
          <w:bCs/>
          <w:sz w:val="24"/>
          <w:szCs w:val="24"/>
        </w:rPr>
      </w:pPr>
      <w:r w:rsidRPr="00FB3106">
        <w:rPr>
          <w:rFonts w:ascii="Times New Roman" w:hAnsi="Times New Roman" w:cs="Times New Roman"/>
          <w:b/>
          <w:bCs/>
          <w:sz w:val="24"/>
          <w:szCs w:val="24"/>
        </w:rPr>
        <w:t>BAIGIAMOSIOS NUOSTATOS</w:t>
      </w:r>
    </w:p>
    <w:p w14:paraId="072206D5" w14:textId="77777777" w:rsidR="000E5D76" w:rsidRPr="00FB3106" w:rsidRDefault="000E5D76" w:rsidP="009C7F9B">
      <w:pPr>
        <w:tabs>
          <w:tab w:val="left" w:pos="1276"/>
        </w:tabs>
        <w:spacing w:after="0" w:line="240" w:lineRule="auto"/>
        <w:ind w:firstLine="851"/>
        <w:jc w:val="center"/>
        <w:rPr>
          <w:rFonts w:ascii="Times New Roman" w:hAnsi="Times New Roman" w:cs="Times New Roman"/>
          <w:b/>
          <w:bCs/>
          <w:sz w:val="24"/>
          <w:szCs w:val="24"/>
        </w:rPr>
      </w:pPr>
    </w:p>
    <w:p w14:paraId="3F6CC6DC" w14:textId="62A3B0E6" w:rsidR="000E5D76" w:rsidRPr="00FB3106"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b/>
      </w:r>
      <w:r w:rsidR="000E3CD5" w:rsidRPr="00FB3106">
        <w:rPr>
          <w:rFonts w:ascii="Times New Roman" w:hAnsi="Times New Roman" w:cs="Times New Roman"/>
          <w:sz w:val="24"/>
          <w:szCs w:val="24"/>
        </w:rPr>
        <w:t>65</w:t>
      </w:r>
      <w:r w:rsidRPr="00FB3106">
        <w:rPr>
          <w:rFonts w:ascii="Times New Roman" w:hAnsi="Times New Roman" w:cs="Times New Roman"/>
          <w:sz w:val="24"/>
          <w:szCs w:val="24"/>
        </w:rPr>
        <w:t>.</w:t>
      </w:r>
      <w:r w:rsidR="00AB3CBE" w:rsidRPr="00FB3106">
        <w:rPr>
          <w:rFonts w:ascii="Times New Roman" w:hAnsi="Times New Roman" w:cs="Times New Roman"/>
          <w:sz w:val="24"/>
          <w:szCs w:val="24"/>
        </w:rPr>
        <w:t xml:space="preserve"> </w:t>
      </w:r>
      <w:r w:rsidR="00CD443E"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darbuotojų darbo užmokesčio dydis tikslinamas kiekvienais mokslo metais</w:t>
      </w:r>
      <w:r w:rsidR="000E3CD5" w:rsidRPr="00FB3106">
        <w:rPr>
          <w:rFonts w:ascii="Times New Roman" w:hAnsi="Times New Roman" w:cs="Times New Roman"/>
          <w:sz w:val="24"/>
          <w:szCs w:val="24"/>
        </w:rPr>
        <w:t xml:space="preserve"> i</w:t>
      </w:r>
      <w:r w:rsidR="000E5D76" w:rsidRPr="00FB3106">
        <w:rPr>
          <w:rFonts w:ascii="Times New Roman" w:hAnsi="Times New Roman" w:cs="Times New Roman"/>
          <w:sz w:val="24"/>
          <w:szCs w:val="24"/>
        </w:rPr>
        <w:t>r</w:t>
      </w:r>
      <w:r w:rsidR="00AB3CBE" w:rsidRPr="00FB3106">
        <w:rPr>
          <w:rFonts w:ascii="Times New Roman" w:hAnsi="Times New Roman" w:cs="Times New Roman"/>
          <w:sz w:val="24"/>
          <w:szCs w:val="24"/>
        </w:rPr>
        <w:t>/</w:t>
      </w:r>
      <w:r w:rsidR="000E5D76" w:rsidRPr="00FB3106">
        <w:rPr>
          <w:rFonts w:ascii="Times New Roman" w:hAnsi="Times New Roman" w:cs="Times New Roman"/>
          <w:sz w:val="24"/>
          <w:szCs w:val="24"/>
        </w:rPr>
        <w:t>ar pasikeitus teisės aktams, atitinkamai sistema peržiūrima ne rečiau kaip vieną kartą metuose</w:t>
      </w:r>
      <w:r w:rsidR="00353670" w:rsidRPr="00FB3106">
        <w:rPr>
          <w:rFonts w:ascii="Times New Roman" w:hAnsi="Times New Roman" w:cs="Times New Roman"/>
          <w:sz w:val="24"/>
          <w:szCs w:val="24"/>
        </w:rPr>
        <w:t>.</w:t>
      </w:r>
    </w:p>
    <w:p w14:paraId="4B15C993" w14:textId="698E71DC" w:rsidR="000E5D76" w:rsidRPr="00FB3106"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b/>
      </w:r>
      <w:r w:rsidR="00AB3CBE" w:rsidRPr="00FB3106">
        <w:rPr>
          <w:rFonts w:ascii="Times New Roman" w:hAnsi="Times New Roman" w:cs="Times New Roman"/>
          <w:sz w:val="24"/>
          <w:szCs w:val="24"/>
        </w:rPr>
        <w:t>6</w:t>
      </w:r>
      <w:r w:rsidR="000E3CD5" w:rsidRPr="00FB3106">
        <w:rPr>
          <w:rFonts w:ascii="Times New Roman" w:hAnsi="Times New Roman" w:cs="Times New Roman"/>
          <w:sz w:val="24"/>
          <w:szCs w:val="24"/>
        </w:rPr>
        <w:t>6</w:t>
      </w:r>
      <w:r w:rsidRPr="00FB3106">
        <w:rPr>
          <w:rFonts w:ascii="Times New Roman" w:hAnsi="Times New Roman" w:cs="Times New Roman"/>
          <w:sz w:val="24"/>
          <w:szCs w:val="24"/>
        </w:rPr>
        <w:t xml:space="preserve">. </w:t>
      </w:r>
      <w:r w:rsidR="000E5D76" w:rsidRPr="00FB3106">
        <w:rPr>
          <w:rFonts w:ascii="Times New Roman" w:hAnsi="Times New Roman" w:cs="Times New Roman"/>
          <w:sz w:val="24"/>
          <w:szCs w:val="24"/>
        </w:rPr>
        <w:t xml:space="preserve">Sistema patvirtinta </w:t>
      </w:r>
      <w:r w:rsidR="00AB3CBE" w:rsidRPr="00FB3106">
        <w:rPr>
          <w:rFonts w:ascii="Times New Roman" w:hAnsi="Times New Roman" w:cs="Times New Roman"/>
          <w:sz w:val="24"/>
          <w:szCs w:val="24"/>
        </w:rPr>
        <w:t xml:space="preserve">atlikus informavimo ir konsultavimo procedūras </w:t>
      </w:r>
      <w:r w:rsidR="000E5D76" w:rsidRPr="00FB3106">
        <w:rPr>
          <w:rFonts w:ascii="Times New Roman" w:hAnsi="Times New Roman" w:cs="Times New Roman"/>
          <w:sz w:val="24"/>
          <w:szCs w:val="24"/>
        </w:rPr>
        <w:t xml:space="preserve">su </w:t>
      </w:r>
      <w:r w:rsidR="00CD443E"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w:t>
      </w:r>
      <w:r w:rsidR="00633440" w:rsidRPr="00FB3106">
        <w:rPr>
          <w:rFonts w:ascii="Times New Roman" w:hAnsi="Times New Roman" w:cs="Times New Roman"/>
          <w:sz w:val="24"/>
          <w:szCs w:val="24"/>
        </w:rPr>
        <w:t>Darbo taryba</w:t>
      </w:r>
      <w:r w:rsidR="000E5D76" w:rsidRPr="00FB3106">
        <w:rPr>
          <w:rFonts w:ascii="Times New Roman" w:hAnsi="Times New Roman" w:cs="Times New Roman"/>
          <w:sz w:val="24"/>
          <w:szCs w:val="24"/>
        </w:rPr>
        <w:t>, laikantis lyčių lygybės ir nediskriminavimo kitais pagrindais principų.</w:t>
      </w:r>
    </w:p>
    <w:p w14:paraId="1DE2FC93" w14:textId="4AA4B29F" w:rsidR="000E5D76" w:rsidRPr="00FB3106"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b/>
      </w:r>
      <w:r w:rsidR="00AB3CBE" w:rsidRPr="00FB3106">
        <w:rPr>
          <w:rFonts w:ascii="Times New Roman" w:hAnsi="Times New Roman" w:cs="Times New Roman"/>
          <w:sz w:val="24"/>
          <w:szCs w:val="24"/>
        </w:rPr>
        <w:t>6</w:t>
      </w:r>
      <w:r w:rsidR="000E3CD5" w:rsidRPr="00FB3106">
        <w:rPr>
          <w:rFonts w:ascii="Times New Roman" w:hAnsi="Times New Roman" w:cs="Times New Roman"/>
          <w:sz w:val="24"/>
          <w:szCs w:val="24"/>
        </w:rPr>
        <w:t>7</w:t>
      </w:r>
      <w:r w:rsidRPr="00FB3106">
        <w:rPr>
          <w:rFonts w:ascii="Times New Roman" w:hAnsi="Times New Roman" w:cs="Times New Roman"/>
          <w:sz w:val="24"/>
          <w:szCs w:val="24"/>
        </w:rPr>
        <w:t xml:space="preserve">. </w:t>
      </w:r>
      <w:r w:rsidR="000E5D76" w:rsidRPr="00FB3106">
        <w:rPr>
          <w:rFonts w:ascii="Times New Roman" w:hAnsi="Times New Roman" w:cs="Times New Roman"/>
          <w:sz w:val="24"/>
          <w:szCs w:val="24"/>
        </w:rPr>
        <w:t xml:space="preserve">Visi </w:t>
      </w:r>
      <w:r w:rsidR="00CD443E" w:rsidRPr="00FB3106">
        <w:rPr>
          <w:rFonts w:ascii="Times New Roman" w:hAnsi="Times New Roman" w:cs="Times New Roman"/>
          <w:sz w:val="24"/>
          <w:szCs w:val="24"/>
        </w:rPr>
        <w:t>Mokyklos</w:t>
      </w:r>
      <w:r w:rsidR="000E5D76" w:rsidRPr="00FB3106">
        <w:rPr>
          <w:rFonts w:ascii="Times New Roman" w:hAnsi="Times New Roman" w:cs="Times New Roman"/>
          <w:sz w:val="24"/>
          <w:szCs w:val="24"/>
        </w:rPr>
        <w:t xml:space="preserve"> darbuotojai ir kiti atsakingi asmenys su šia sistema yra supažindinami </w:t>
      </w:r>
      <w:r w:rsidR="00AB3CBE" w:rsidRPr="00FB3106">
        <w:rPr>
          <w:rFonts w:ascii="Times New Roman" w:hAnsi="Times New Roman" w:cs="Times New Roman"/>
          <w:sz w:val="24"/>
          <w:szCs w:val="24"/>
        </w:rPr>
        <w:t xml:space="preserve">elektroniniu paštu </w:t>
      </w:r>
      <w:r w:rsidR="000E5D76" w:rsidRPr="00FB3106">
        <w:rPr>
          <w:rFonts w:ascii="Times New Roman" w:hAnsi="Times New Roman" w:cs="Times New Roman"/>
          <w:sz w:val="24"/>
          <w:szCs w:val="24"/>
        </w:rPr>
        <w:t>ir privalo laikytis joje nustatytų įpareigojimų bei atlikdami savo darbo funkcijas vadovautis sistemoje nustatytais principais.</w:t>
      </w:r>
    </w:p>
    <w:p w14:paraId="280043A8" w14:textId="75C89465" w:rsidR="000E5D76" w:rsidRPr="00FB3106" w:rsidRDefault="00D10691" w:rsidP="00D10691">
      <w:pPr>
        <w:pStyle w:val="Bodytext20"/>
        <w:shd w:val="clear" w:color="auto" w:fill="auto"/>
        <w:tabs>
          <w:tab w:val="left" w:pos="851"/>
        </w:tabs>
        <w:spacing w:before="0" w:line="240" w:lineRule="auto"/>
        <w:rPr>
          <w:rFonts w:ascii="Times New Roman" w:hAnsi="Times New Roman" w:cs="Times New Roman"/>
          <w:sz w:val="24"/>
          <w:szCs w:val="24"/>
        </w:rPr>
      </w:pPr>
      <w:r w:rsidRPr="00FB3106">
        <w:rPr>
          <w:rFonts w:ascii="Times New Roman" w:hAnsi="Times New Roman" w:cs="Times New Roman"/>
          <w:sz w:val="24"/>
          <w:szCs w:val="24"/>
        </w:rPr>
        <w:tab/>
      </w:r>
      <w:r w:rsidR="00AB3CBE" w:rsidRPr="00FB3106">
        <w:rPr>
          <w:rFonts w:ascii="Times New Roman" w:hAnsi="Times New Roman" w:cs="Times New Roman"/>
          <w:sz w:val="24"/>
          <w:szCs w:val="24"/>
        </w:rPr>
        <w:t>6</w:t>
      </w:r>
      <w:r w:rsidR="000E3CD5" w:rsidRPr="00FB3106">
        <w:rPr>
          <w:rFonts w:ascii="Times New Roman" w:hAnsi="Times New Roman" w:cs="Times New Roman"/>
          <w:sz w:val="24"/>
          <w:szCs w:val="24"/>
        </w:rPr>
        <w:t>8</w:t>
      </w:r>
      <w:r w:rsidRPr="00FB3106">
        <w:rPr>
          <w:rFonts w:ascii="Times New Roman" w:hAnsi="Times New Roman" w:cs="Times New Roman"/>
          <w:sz w:val="24"/>
          <w:szCs w:val="24"/>
        </w:rPr>
        <w:t xml:space="preserve">. </w:t>
      </w:r>
      <w:r w:rsidR="00CD443E" w:rsidRPr="00FB3106">
        <w:rPr>
          <w:rFonts w:ascii="Times New Roman" w:hAnsi="Times New Roman" w:cs="Times New Roman"/>
          <w:sz w:val="24"/>
          <w:szCs w:val="24"/>
        </w:rPr>
        <w:t xml:space="preserve">Mokyklos </w:t>
      </w:r>
      <w:r w:rsidR="000E5D76" w:rsidRPr="00FB3106">
        <w:rPr>
          <w:rFonts w:ascii="Times New Roman" w:hAnsi="Times New Roman" w:cs="Times New Roman"/>
          <w:sz w:val="24"/>
          <w:szCs w:val="24"/>
        </w:rPr>
        <w:t>direktorius</w:t>
      </w:r>
      <w:r w:rsidR="00793901" w:rsidRPr="00FB3106">
        <w:rPr>
          <w:rFonts w:ascii="Times New Roman" w:hAnsi="Times New Roman" w:cs="Times New Roman"/>
          <w:sz w:val="24"/>
          <w:szCs w:val="24"/>
        </w:rPr>
        <w:t xml:space="preserve">, esant poreikiui </w:t>
      </w:r>
      <w:r w:rsidR="00B51AFF" w:rsidRPr="00FB3106">
        <w:rPr>
          <w:rFonts w:ascii="Times New Roman" w:hAnsi="Times New Roman" w:cs="Times New Roman"/>
          <w:sz w:val="24"/>
          <w:szCs w:val="24"/>
        </w:rPr>
        <w:t>ir/</w:t>
      </w:r>
      <w:r w:rsidR="00793901" w:rsidRPr="00FB3106">
        <w:rPr>
          <w:rFonts w:ascii="Times New Roman" w:hAnsi="Times New Roman" w:cs="Times New Roman"/>
          <w:sz w:val="24"/>
          <w:szCs w:val="24"/>
        </w:rPr>
        <w:t>ar pasikeitus teisės aktams,</w:t>
      </w:r>
      <w:r w:rsidR="000E5D76" w:rsidRPr="00FB3106">
        <w:rPr>
          <w:rFonts w:ascii="Times New Roman" w:hAnsi="Times New Roman" w:cs="Times New Roman"/>
          <w:sz w:val="24"/>
          <w:szCs w:val="24"/>
        </w:rPr>
        <w:t xml:space="preserve"> turi teisę iš dalies arba visiškai pakeisti šią sistemą</w:t>
      </w:r>
      <w:r w:rsidR="00AB3CBE" w:rsidRPr="00FB3106">
        <w:rPr>
          <w:rFonts w:ascii="Times New Roman" w:hAnsi="Times New Roman" w:cs="Times New Roman"/>
          <w:sz w:val="24"/>
          <w:szCs w:val="24"/>
        </w:rPr>
        <w:t>,</w:t>
      </w:r>
      <w:r w:rsidR="000E5D76" w:rsidRPr="00FB3106">
        <w:rPr>
          <w:rFonts w:ascii="Times New Roman" w:hAnsi="Times New Roman" w:cs="Times New Roman"/>
          <w:sz w:val="24"/>
          <w:szCs w:val="24"/>
        </w:rPr>
        <w:t xml:space="preserve"> </w:t>
      </w:r>
      <w:r w:rsidR="00AB3CBE" w:rsidRPr="00FB3106">
        <w:rPr>
          <w:rFonts w:ascii="Times New Roman" w:hAnsi="Times New Roman" w:cs="Times New Roman"/>
          <w:sz w:val="24"/>
          <w:szCs w:val="24"/>
        </w:rPr>
        <w:t>s</w:t>
      </w:r>
      <w:r w:rsidR="000E5D76" w:rsidRPr="00FB3106">
        <w:rPr>
          <w:rFonts w:ascii="Times New Roman" w:hAnsi="Times New Roman" w:cs="Times New Roman"/>
          <w:sz w:val="24"/>
          <w:szCs w:val="24"/>
        </w:rPr>
        <w:t xml:space="preserve">u pakeitimais </w:t>
      </w:r>
      <w:r w:rsidR="00AB3CBE" w:rsidRPr="00FB3106">
        <w:rPr>
          <w:rFonts w:ascii="Times New Roman" w:hAnsi="Times New Roman" w:cs="Times New Roman"/>
          <w:sz w:val="24"/>
          <w:szCs w:val="24"/>
        </w:rPr>
        <w:t xml:space="preserve">supažindinant visus darbuotojus. </w:t>
      </w:r>
    </w:p>
    <w:p w14:paraId="49AF621B" w14:textId="322BD3AF" w:rsidR="00E12BC0" w:rsidRPr="00FB3106" w:rsidRDefault="00C966C6" w:rsidP="0014583C">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r w:rsidRPr="00FB3106">
        <w:rPr>
          <w:rFonts w:ascii="Times New Roman" w:hAnsi="Times New Roman" w:cs="Times New Roman"/>
          <w:sz w:val="24"/>
          <w:szCs w:val="24"/>
          <w:u w:val="single"/>
        </w:rPr>
        <w:t>____</w:t>
      </w:r>
      <w:r w:rsidR="000E5D76" w:rsidRPr="00FB3106">
        <w:rPr>
          <w:rFonts w:ascii="Times New Roman" w:hAnsi="Times New Roman" w:cs="Times New Roman"/>
          <w:sz w:val="24"/>
          <w:szCs w:val="24"/>
          <w:u w:val="single"/>
        </w:rPr>
        <w:t>______________________</w:t>
      </w:r>
    </w:p>
    <w:p w14:paraId="5664A0A3" w14:textId="6D7372AA" w:rsidR="0014583C" w:rsidRPr="00FB3106" w:rsidRDefault="0014583C" w:rsidP="0014583C">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p>
    <w:p w14:paraId="0102E1B7" w14:textId="77777777" w:rsidR="0014583C" w:rsidRPr="00FB3106" w:rsidRDefault="0014583C" w:rsidP="0014583C">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p>
    <w:p w14:paraId="2CAE8686" w14:textId="146AEEAE" w:rsidR="000E5D76" w:rsidRPr="00FB3106" w:rsidRDefault="002F3EEC" w:rsidP="007562A1">
      <w:pPr>
        <w:tabs>
          <w:tab w:val="left" w:pos="900"/>
        </w:tabs>
        <w:rPr>
          <w:rFonts w:ascii="Times New Roman" w:hAnsi="Times New Roman" w:cs="Times New Roman"/>
          <w:sz w:val="24"/>
          <w:szCs w:val="24"/>
        </w:rPr>
      </w:pPr>
      <w:r w:rsidRPr="00FB3106">
        <w:rPr>
          <w:rFonts w:ascii="Times New Roman" w:hAnsi="Times New Roman" w:cs="Times New Roman"/>
          <w:sz w:val="24"/>
          <w:szCs w:val="24"/>
        </w:rPr>
        <w:t>S</w:t>
      </w:r>
      <w:r w:rsidR="000E5D76" w:rsidRPr="00FB3106">
        <w:rPr>
          <w:rFonts w:ascii="Times New Roman" w:hAnsi="Times New Roman" w:cs="Times New Roman"/>
          <w:sz w:val="24"/>
          <w:szCs w:val="24"/>
        </w:rPr>
        <w:t xml:space="preserve">u </w:t>
      </w:r>
      <w:r w:rsidR="00CD443E" w:rsidRPr="00FB3106">
        <w:rPr>
          <w:rFonts w:ascii="Times New Roman" w:hAnsi="Times New Roman" w:cs="Times New Roman"/>
          <w:sz w:val="24"/>
          <w:szCs w:val="24"/>
        </w:rPr>
        <w:t>Trakų pradinės mokyklos darbo taryba</w:t>
      </w:r>
      <w:r w:rsidRPr="00FB3106">
        <w:rPr>
          <w:rFonts w:ascii="Times New Roman" w:hAnsi="Times New Roman" w:cs="Times New Roman"/>
          <w:sz w:val="24"/>
          <w:szCs w:val="24"/>
        </w:rPr>
        <w:t xml:space="preserve"> suderinta </w:t>
      </w:r>
      <w:r w:rsidR="000E5D76" w:rsidRPr="00FB3106">
        <w:rPr>
          <w:rFonts w:ascii="Times New Roman" w:hAnsi="Times New Roman" w:cs="Times New Roman"/>
          <w:sz w:val="24"/>
          <w:szCs w:val="24"/>
        </w:rPr>
        <w:t>20</w:t>
      </w:r>
      <w:r w:rsidR="00C966C6" w:rsidRPr="00FB3106">
        <w:rPr>
          <w:rFonts w:ascii="Times New Roman" w:hAnsi="Times New Roman" w:cs="Times New Roman"/>
          <w:sz w:val="24"/>
          <w:szCs w:val="24"/>
        </w:rPr>
        <w:t>2</w:t>
      </w:r>
      <w:r w:rsidR="00AB3CBE" w:rsidRPr="00FB3106">
        <w:rPr>
          <w:rFonts w:ascii="Times New Roman" w:hAnsi="Times New Roman" w:cs="Times New Roman"/>
          <w:sz w:val="24"/>
          <w:szCs w:val="24"/>
          <w:lang w:val="en-US"/>
        </w:rPr>
        <w:t>4</w:t>
      </w:r>
      <w:r w:rsidR="00C966C6" w:rsidRPr="00FB3106">
        <w:rPr>
          <w:rFonts w:ascii="Times New Roman" w:hAnsi="Times New Roman" w:cs="Times New Roman"/>
          <w:sz w:val="24"/>
          <w:szCs w:val="24"/>
        </w:rPr>
        <w:t xml:space="preserve"> m. </w:t>
      </w:r>
      <w:r w:rsidR="00AB3CBE" w:rsidRPr="00FB3106">
        <w:rPr>
          <w:rFonts w:ascii="Times New Roman" w:hAnsi="Times New Roman" w:cs="Times New Roman"/>
          <w:sz w:val="24"/>
          <w:szCs w:val="24"/>
        </w:rPr>
        <w:t xml:space="preserve">sausio </w:t>
      </w:r>
      <w:r w:rsidR="0014583C" w:rsidRPr="00FB3106">
        <w:rPr>
          <w:rFonts w:ascii="Times New Roman" w:hAnsi="Times New Roman" w:cs="Times New Roman"/>
          <w:sz w:val="24"/>
          <w:szCs w:val="24"/>
        </w:rPr>
        <w:t>31</w:t>
      </w:r>
      <w:r w:rsidR="00842590" w:rsidRPr="00FB3106">
        <w:rPr>
          <w:rFonts w:ascii="Times New Roman" w:hAnsi="Times New Roman" w:cs="Times New Roman"/>
          <w:sz w:val="24"/>
          <w:szCs w:val="24"/>
        </w:rPr>
        <w:t xml:space="preserve"> </w:t>
      </w:r>
      <w:r w:rsidR="000E5D76" w:rsidRPr="00FB3106">
        <w:rPr>
          <w:rFonts w:ascii="Times New Roman" w:hAnsi="Times New Roman" w:cs="Times New Roman"/>
          <w:sz w:val="24"/>
          <w:szCs w:val="24"/>
        </w:rPr>
        <w:t>d.</w:t>
      </w:r>
    </w:p>
    <w:p w14:paraId="3E6B9254" w14:textId="1A734B0D" w:rsidR="000E5D76" w:rsidRDefault="00CD443E" w:rsidP="00C42359">
      <w:pPr>
        <w:rPr>
          <w:rFonts w:ascii="Times New Roman" w:hAnsi="Times New Roman" w:cs="Times New Roman"/>
          <w:sz w:val="24"/>
          <w:szCs w:val="24"/>
        </w:rPr>
      </w:pPr>
      <w:r w:rsidRPr="00FB3106">
        <w:rPr>
          <w:rFonts w:ascii="Times New Roman" w:hAnsi="Times New Roman" w:cs="Times New Roman"/>
          <w:sz w:val="24"/>
          <w:szCs w:val="24"/>
        </w:rPr>
        <w:t>Darbo tarybos</w:t>
      </w:r>
      <w:r w:rsidR="000E5D76" w:rsidRPr="00FB3106">
        <w:rPr>
          <w:rFonts w:ascii="Times New Roman" w:hAnsi="Times New Roman" w:cs="Times New Roman"/>
          <w:sz w:val="24"/>
          <w:szCs w:val="24"/>
        </w:rPr>
        <w:t xml:space="preserve"> </w:t>
      </w:r>
      <w:r w:rsidR="00A9518C" w:rsidRPr="00FB3106">
        <w:rPr>
          <w:rFonts w:ascii="Times New Roman" w:hAnsi="Times New Roman" w:cs="Times New Roman"/>
          <w:sz w:val="24"/>
          <w:szCs w:val="24"/>
        </w:rPr>
        <w:t xml:space="preserve">pirmininkė </w:t>
      </w:r>
      <w:r w:rsidR="00055985" w:rsidRPr="00FB3106">
        <w:rPr>
          <w:rFonts w:ascii="Times New Roman" w:hAnsi="Times New Roman" w:cs="Times New Roman"/>
          <w:sz w:val="24"/>
          <w:szCs w:val="24"/>
        </w:rPr>
        <w:t>Rasa Čirbienė</w:t>
      </w:r>
      <w:bookmarkStart w:id="2" w:name="_GoBack"/>
      <w:bookmarkEnd w:id="2"/>
    </w:p>
    <w:p w14:paraId="31D6E898" w14:textId="35C93B69" w:rsidR="00790E50" w:rsidRDefault="00790E50" w:rsidP="00DB08BE">
      <w:pPr>
        <w:spacing w:after="0" w:line="240" w:lineRule="auto"/>
        <w:ind w:left="5387"/>
        <w:jc w:val="left"/>
        <w:rPr>
          <w:rFonts w:ascii="Times New Roman" w:hAnsi="Times New Roman" w:cs="Times New Roman"/>
          <w:bCs/>
          <w:sz w:val="24"/>
          <w:szCs w:val="24"/>
          <w:lang w:eastAsia="lt-LT"/>
        </w:rPr>
      </w:pPr>
    </w:p>
    <w:p w14:paraId="03F8FB52" w14:textId="01CE39E8" w:rsidR="00E05092" w:rsidRDefault="00E05092" w:rsidP="00DB08BE">
      <w:pPr>
        <w:spacing w:after="0" w:line="240" w:lineRule="auto"/>
        <w:ind w:left="5387"/>
        <w:jc w:val="left"/>
        <w:rPr>
          <w:rFonts w:ascii="Times New Roman" w:hAnsi="Times New Roman" w:cs="Times New Roman"/>
          <w:bCs/>
          <w:sz w:val="24"/>
          <w:szCs w:val="24"/>
          <w:lang w:eastAsia="lt-LT"/>
        </w:rPr>
      </w:pPr>
    </w:p>
    <w:p w14:paraId="5F9026D6" w14:textId="382ECA5E" w:rsidR="00E05092" w:rsidRDefault="00E05092" w:rsidP="00DB08BE">
      <w:pPr>
        <w:spacing w:after="0" w:line="240" w:lineRule="auto"/>
        <w:ind w:left="5387"/>
        <w:jc w:val="left"/>
        <w:rPr>
          <w:rFonts w:ascii="Times New Roman" w:hAnsi="Times New Roman" w:cs="Times New Roman"/>
          <w:bCs/>
          <w:sz w:val="24"/>
          <w:szCs w:val="24"/>
          <w:lang w:eastAsia="lt-LT"/>
        </w:rPr>
      </w:pPr>
    </w:p>
    <w:p w14:paraId="761654D5" w14:textId="51C163AB" w:rsidR="00E05092" w:rsidRDefault="00E05092" w:rsidP="00DB08BE">
      <w:pPr>
        <w:spacing w:after="0" w:line="240" w:lineRule="auto"/>
        <w:ind w:left="5387"/>
        <w:jc w:val="left"/>
        <w:rPr>
          <w:rFonts w:ascii="Times New Roman" w:hAnsi="Times New Roman" w:cs="Times New Roman"/>
          <w:bCs/>
          <w:sz w:val="24"/>
          <w:szCs w:val="24"/>
          <w:lang w:eastAsia="lt-LT"/>
        </w:rPr>
      </w:pPr>
    </w:p>
    <w:p w14:paraId="03196D5E" w14:textId="01856540" w:rsidR="00E05092" w:rsidRDefault="00E05092" w:rsidP="00DB08BE">
      <w:pPr>
        <w:spacing w:after="0" w:line="240" w:lineRule="auto"/>
        <w:ind w:left="5387"/>
        <w:jc w:val="left"/>
        <w:rPr>
          <w:rFonts w:ascii="Times New Roman" w:hAnsi="Times New Roman" w:cs="Times New Roman"/>
          <w:bCs/>
          <w:sz w:val="24"/>
          <w:szCs w:val="24"/>
          <w:lang w:eastAsia="lt-LT"/>
        </w:rPr>
      </w:pPr>
    </w:p>
    <w:p w14:paraId="758A0145" w14:textId="4A5FADAB" w:rsidR="00E05092" w:rsidRDefault="00E05092" w:rsidP="00DB08BE">
      <w:pPr>
        <w:spacing w:after="0" w:line="240" w:lineRule="auto"/>
        <w:ind w:left="5387"/>
        <w:jc w:val="left"/>
        <w:rPr>
          <w:rFonts w:ascii="Times New Roman" w:hAnsi="Times New Roman" w:cs="Times New Roman"/>
          <w:bCs/>
          <w:sz w:val="24"/>
          <w:szCs w:val="24"/>
          <w:lang w:eastAsia="lt-LT"/>
        </w:rPr>
      </w:pPr>
    </w:p>
    <w:p w14:paraId="53965EA6" w14:textId="4AB9E4DD" w:rsidR="00E05092" w:rsidRDefault="00E05092" w:rsidP="00DB08BE">
      <w:pPr>
        <w:spacing w:after="0" w:line="240" w:lineRule="auto"/>
        <w:ind w:left="5387"/>
        <w:jc w:val="left"/>
        <w:rPr>
          <w:rFonts w:ascii="Times New Roman" w:hAnsi="Times New Roman" w:cs="Times New Roman"/>
          <w:bCs/>
          <w:sz w:val="24"/>
          <w:szCs w:val="24"/>
          <w:lang w:eastAsia="lt-LT"/>
        </w:rPr>
      </w:pPr>
    </w:p>
    <w:p w14:paraId="588DD4F7" w14:textId="542FEA09" w:rsidR="00E05092" w:rsidRDefault="00E05092" w:rsidP="00DB08BE">
      <w:pPr>
        <w:spacing w:after="0" w:line="240" w:lineRule="auto"/>
        <w:ind w:left="5387"/>
        <w:jc w:val="left"/>
        <w:rPr>
          <w:rFonts w:ascii="Times New Roman" w:hAnsi="Times New Roman" w:cs="Times New Roman"/>
          <w:bCs/>
          <w:sz w:val="24"/>
          <w:szCs w:val="24"/>
          <w:lang w:eastAsia="lt-LT"/>
        </w:rPr>
      </w:pPr>
    </w:p>
    <w:p w14:paraId="4D324119" w14:textId="1BF83027" w:rsidR="00E05092" w:rsidRDefault="00E05092" w:rsidP="00DB08BE">
      <w:pPr>
        <w:spacing w:after="0" w:line="240" w:lineRule="auto"/>
        <w:ind w:left="5387"/>
        <w:jc w:val="left"/>
        <w:rPr>
          <w:rFonts w:ascii="Times New Roman" w:hAnsi="Times New Roman" w:cs="Times New Roman"/>
          <w:bCs/>
          <w:sz w:val="24"/>
          <w:szCs w:val="24"/>
          <w:lang w:eastAsia="lt-LT"/>
        </w:rPr>
      </w:pPr>
    </w:p>
    <w:p w14:paraId="1B5C1A5E" w14:textId="376C4597" w:rsidR="00E05092" w:rsidRDefault="00E05092" w:rsidP="00DB08BE">
      <w:pPr>
        <w:spacing w:after="0" w:line="240" w:lineRule="auto"/>
        <w:ind w:left="5387"/>
        <w:jc w:val="left"/>
        <w:rPr>
          <w:rFonts w:ascii="Times New Roman" w:hAnsi="Times New Roman" w:cs="Times New Roman"/>
          <w:bCs/>
          <w:sz w:val="24"/>
          <w:szCs w:val="24"/>
          <w:lang w:eastAsia="lt-LT"/>
        </w:rPr>
      </w:pPr>
    </w:p>
    <w:p w14:paraId="4FB68999" w14:textId="28C980F5" w:rsidR="00E05092" w:rsidRDefault="00E05092" w:rsidP="00DB08BE">
      <w:pPr>
        <w:spacing w:after="0" w:line="240" w:lineRule="auto"/>
        <w:ind w:left="5387"/>
        <w:jc w:val="left"/>
        <w:rPr>
          <w:rFonts w:ascii="Times New Roman" w:hAnsi="Times New Roman" w:cs="Times New Roman"/>
          <w:bCs/>
          <w:sz w:val="24"/>
          <w:szCs w:val="24"/>
          <w:lang w:eastAsia="lt-LT"/>
        </w:rPr>
      </w:pPr>
    </w:p>
    <w:p w14:paraId="556510B1" w14:textId="213E4067" w:rsidR="00E05092" w:rsidRDefault="00E05092" w:rsidP="00DB08BE">
      <w:pPr>
        <w:spacing w:after="0" w:line="240" w:lineRule="auto"/>
        <w:ind w:left="5387"/>
        <w:jc w:val="left"/>
        <w:rPr>
          <w:rFonts w:ascii="Times New Roman" w:hAnsi="Times New Roman" w:cs="Times New Roman"/>
          <w:bCs/>
          <w:sz w:val="24"/>
          <w:szCs w:val="24"/>
          <w:lang w:eastAsia="lt-LT"/>
        </w:rPr>
      </w:pPr>
    </w:p>
    <w:p w14:paraId="6C396AAF" w14:textId="71BEAF69" w:rsidR="00E05092" w:rsidRDefault="00E05092" w:rsidP="00DB08BE">
      <w:pPr>
        <w:spacing w:after="0" w:line="240" w:lineRule="auto"/>
        <w:ind w:left="5387"/>
        <w:jc w:val="left"/>
        <w:rPr>
          <w:rFonts w:ascii="Times New Roman" w:hAnsi="Times New Roman" w:cs="Times New Roman"/>
          <w:bCs/>
          <w:sz w:val="24"/>
          <w:szCs w:val="24"/>
          <w:lang w:eastAsia="lt-LT"/>
        </w:rPr>
      </w:pPr>
    </w:p>
    <w:p w14:paraId="3B5C4874" w14:textId="5E5466FA" w:rsidR="00E05092" w:rsidRDefault="00E05092" w:rsidP="00DB08BE">
      <w:pPr>
        <w:spacing w:after="0" w:line="240" w:lineRule="auto"/>
        <w:ind w:left="5387"/>
        <w:jc w:val="left"/>
        <w:rPr>
          <w:rFonts w:ascii="Times New Roman" w:hAnsi="Times New Roman" w:cs="Times New Roman"/>
          <w:bCs/>
          <w:sz w:val="24"/>
          <w:szCs w:val="24"/>
          <w:lang w:eastAsia="lt-LT"/>
        </w:rPr>
      </w:pPr>
    </w:p>
    <w:p w14:paraId="66FF60AE" w14:textId="6E2CE792" w:rsidR="00E05092" w:rsidRDefault="00E05092" w:rsidP="00DB08BE">
      <w:pPr>
        <w:spacing w:after="0" w:line="240" w:lineRule="auto"/>
        <w:ind w:left="5387"/>
        <w:jc w:val="left"/>
        <w:rPr>
          <w:rFonts w:ascii="Times New Roman" w:hAnsi="Times New Roman" w:cs="Times New Roman"/>
          <w:bCs/>
          <w:sz w:val="24"/>
          <w:szCs w:val="24"/>
          <w:lang w:eastAsia="lt-LT"/>
        </w:rPr>
      </w:pPr>
    </w:p>
    <w:p w14:paraId="4BBCCF9D" w14:textId="25759261" w:rsidR="00E05092" w:rsidRDefault="00E05092" w:rsidP="00DB08BE">
      <w:pPr>
        <w:spacing w:after="0" w:line="240" w:lineRule="auto"/>
        <w:ind w:left="5387"/>
        <w:jc w:val="left"/>
        <w:rPr>
          <w:rFonts w:ascii="Times New Roman" w:hAnsi="Times New Roman" w:cs="Times New Roman"/>
          <w:bCs/>
          <w:sz w:val="24"/>
          <w:szCs w:val="24"/>
          <w:lang w:eastAsia="lt-LT"/>
        </w:rPr>
      </w:pPr>
    </w:p>
    <w:p w14:paraId="2A7D4CA3" w14:textId="77777777" w:rsidR="00E05092" w:rsidRDefault="00E05092" w:rsidP="00DB08BE">
      <w:pPr>
        <w:spacing w:after="0" w:line="240" w:lineRule="auto"/>
        <w:ind w:left="5387"/>
        <w:jc w:val="left"/>
        <w:rPr>
          <w:rFonts w:ascii="Times New Roman" w:hAnsi="Times New Roman" w:cs="Times New Roman"/>
          <w:bCs/>
          <w:sz w:val="24"/>
          <w:szCs w:val="24"/>
          <w:lang w:eastAsia="lt-LT"/>
        </w:rPr>
      </w:pPr>
    </w:p>
    <w:p w14:paraId="258A19AD" w14:textId="77777777" w:rsidR="000E3CD5" w:rsidRDefault="000E3CD5" w:rsidP="007973C5">
      <w:pPr>
        <w:spacing w:after="0" w:line="240" w:lineRule="auto"/>
        <w:jc w:val="left"/>
        <w:rPr>
          <w:rFonts w:ascii="Times New Roman" w:hAnsi="Times New Roman" w:cs="Times New Roman"/>
          <w:bCs/>
          <w:sz w:val="24"/>
          <w:szCs w:val="24"/>
          <w:lang w:eastAsia="lt-LT"/>
        </w:rPr>
      </w:pPr>
    </w:p>
    <w:p w14:paraId="25187BEB" w14:textId="3067876E" w:rsidR="00790E50" w:rsidRPr="009B472D" w:rsidRDefault="00790E50" w:rsidP="00F20C78">
      <w:pPr>
        <w:spacing w:after="0" w:line="240" w:lineRule="auto"/>
        <w:ind w:left="5387"/>
        <w:jc w:val="left"/>
        <w:rPr>
          <w:rFonts w:ascii="Times New Roman" w:hAnsi="Times New Roman" w:cs="Times New Roman"/>
          <w:sz w:val="24"/>
          <w:szCs w:val="24"/>
          <w:lang w:eastAsia="lt-LT"/>
        </w:rPr>
      </w:pPr>
    </w:p>
    <w:sectPr w:rsidR="00790E50" w:rsidRPr="009B472D" w:rsidSect="00511DF5">
      <w:headerReference w:type="even" r:id="rId8"/>
      <w:headerReference w:type="default" r:id="rId9"/>
      <w:footerReference w:type="even" r:id="rId10"/>
      <w:footerReference w:type="default" r:id="rId11"/>
      <w:headerReference w:type="first" r:id="rId12"/>
      <w:footerReference w:type="first" r:id="rId13"/>
      <w:pgSz w:w="12240" w:h="15840"/>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58CE" w14:textId="77777777" w:rsidR="00746E30" w:rsidRDefault="00746E30" w:rsidP="00FB0983">
      <w:pPr>
        <w:spacing w:after="0" w:line="240" w:lineRule="auto"/>
      </w:pPr>
      <w:r>
        <w:separator/>
      </w:r>
    </w:p>
  </w:endnote>
  <w:endnote w:type="continuationSeparator" w:id="0">
    <w:p w14:paraId="7CEB6907" w14:textId="77777777" w:rsidR="00746E30" w:rsidRDefault="00746E30"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F0DE" w14:textId="77777777" w:rsidR="007F1049" w:rsidRDefault="007F104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4895" w14:textId="77777777" w:rsidR="007F1049" w:rsidRDefault="007F104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09BF" w14:textId="77777777" w:rsidR="007F1049" w:rsidRDefault="007F104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C264B" w14:textId="77777777" w:rsidR="00746E30" w:rsidRDefault="00746E30" w:rsidP="00FB0983">
      <w:pPr>
        <w:spacing w:after="0" w:line="240" w:lineRule="auto"/>
      </w:pPr>
      <w:r>
        <w:separator/>
      </w:r>
    </w:p>
  </w:footnote>
  <w:footnote w:type="continuationSeparator" w:id="0">
    <w:p w14:paraId="6D4C4887" w14:textId="77777777" w:rsidR="00746E30" w:rsidRDefault="00746E30" w:rsidP="00FB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443D" w14:textId="77777777" w:rsidR="007F1049" w:rsidRDefault="007F104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740625"/>
      <w:docPartObj>
        <w:docPartGallery w:val="Page Numbers (Top of Page)"/>
        <w:docPartUnique/>
      </w:docPartObj>
    </w:sdtPr>
    <w:sdtEndPr>
      <w:rPr>
        <w:rFonts w:ascii="Times New Roman" w:hAnsi="Times New Roman" w:cs="Times New Roman"/>
      </w:rPr>
    </w:sdtEndPr>
    <w:sdtContent>
      <w:p w14:paraId="37F5300E" w14:textId="75C42D93" w:rsidR="007F1049" w:rsidRPr="005B1222" w:rsidRDefault="007F1049">
        <w:pPr>
          <w:pStyle w:val="Antrats"/>
          <w:jc w:val="center"/>
          <w:rPr>
            <w:rFonts w:ascii="Times New Roman" w:hAnsi="Times New Roman" w:cs="Times New Roman"/>
          </w:rPr>
        </w:pPr>
        <w:r w:rsidRPr="005B1222">
          <w:rPr>
            <w:rFonts w:ascii="Times New Roman" w:hAnsi="Times New Roman" w:cs="Times New Roman"/>
          </w:rPr>
          <w:fldChar w:fldCharType="begin"/>
        </w:r>
        <w:r w:rsidRPr="005B1222">
          <w:rPr>
            <w:rFonts w:ascii="Times New Roman" w:hAnsi="Times New Roman" w:cs="Times New Roman"/>
          </w:rPr>
          <w:instrText>PAGE   \* MERGEFORMAT</w:instrText>
        </w:r>
        <w:r w:rsidRPr="005B1222">
          <w:rPr>
            <w:rFonts w:ascii="Times New Roman" w:hAnsi="Times New Roman" w:cs="Times New Roman"/>
          </w:rPr>
          <w:fldChar w:fldCharType="separate"/>
        </w:r>
        <w:r>
          <w:rPr>
            <w:rFonts w:ascii="Times New Roman" w:hAnsi="Times New Roman" w:cs="Times New Roman"/>
            <w:noProof/>
          </w:rPr>
          <w:t>14</w:t>
        </w:r>
        <w:r w:rsidRPr="005B1222">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59150" w14:textId="77777777" w:rsidR="007F1049" w:rsidRDefault="007F10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9B9"/>
    <w:multiLevelType w:val="multilevel"/>
    <w:tmpl w:val="1EE82532"/>
    <w:lvl w:ilvl="0">
      <w:start w:val="46"/>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6245219"/>
    <w:multiLevelType w:val="multilevel"/>
    <w:tmpl w:val="507AEDDE"/>
    <w:lvl w:ilvl="0">
      <w:start w:val="1"/>
      <w:numFmt w:val="decimal"/>
      <w:suff w:val="space"/>
      <w:lvlText w:val="%1."/>
      <w:lvlJc w:val="left"/>
      <w:pPr>
        <w:ind w:firstLine="851"/>
      </w:pPr>
      <w:rPr>
        <w:rFonts w:hint="default"/>
        <w:b w:val="0"/>
        <w:bCs w:val="0"/>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88006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6195A"/>
    <w:multiLevelType w:val="hybridMultilevel"/>
    <w:tmpl w:val="2D9C098C"/>
    <w:lvl w:ilvl="0" w:tplc="F9A611FC">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141B9D"/>
    <w:multiLevelType w:val="hybridMultilevel"/>
    <w:tmpl w:val="E732F936"/>
    <w:lvl w:ilvl="0" w:tplc="0A42DBE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B51446"/>
    <w:multiLevelType w:val="multilevel"/>
    <w:tmpl w:val="A82893B2"/>
    <w:lvl w:ilvl="0">
      <w:start w:val="1"/>
      <w:numFmt w:val="decimal"/>
      <w:suff w:val="space"/>
      <w:lvlText w:val="%1."/>
      <w:lvlJc w:val="left"/>
      <w:pPr>
        <w:ind w:firstLine="851"/>
      </w:pPr>
      <w:rPr>
        <w:rFonts w:hint="default"/>
        <w:strike w:val="0"/>
      </w:rPr>
    </w:lvl>
    <w:lvl w:ilvl="1">
      <w:start w:val="1"/>
      <w:numFmt w:val="decimal"/>
      <w:suff w:val="space"/>
      <w:lvlText w:val="%1.%2."/>
      <w:lvlJc w:val="left"/>
      <w:pPr>
        <w:ind w:firstLine="851"/>
      </w:pPr>
      <w:rPr>
        <w:rFonts w:hint="default"/>
        <w:strike w:val="0"/>
        <w:color w:val="auto"/>
      </w:rPr>
    </w:lvl>
    <w:lvl w:ilvl="2">
      <w:start w:val="1"/>
      <w:numFmt w:val="decimal"/>
      <w:suff w:val="space"/>
      <w:lvlText w:val="%1.%2.%3."/>
      <w:lvlJc w:val="left"/>
      <w:pPr>
        <w:ind w:firstLine="851"/>
      </w:pPr>
      <w:rPr>
        <w:rFonts w:hint="default"/>
        <w:strike w:val="0"/>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FE5C7A"/>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15:restartNumberingAfterBreak="0">
    <w:nsid w:val="30EE68E5"/>
    <w:multiLevelType w:val="hybridMultilevel"/>
    <w:tmpl w:val="43381F68"/>
    <w:lvl w:ilvl="0" w:tplc="A420FCAE">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9" w15:restartNumberingAfterBreak="0">
    <w:nsid w:val="336726D9"/>
    <w:multiLevelType w:val="hybridMultilevel"/>
    <w:tmpl w:val="8F8A429C"/>
    <w:lvl w:ilvl="0" w:tplc="41D05B00">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8304C27"/>
    <w:multiLevelType w:val="multilevel"/>
    <w:tmpl w:val="C35C2708"/>
    <w:lvl w:ilvl="0">
      <w:start w:val="1"/>
      <w:numFmt w:val="decimal"/>
      <w:suff w:val="space"/>
      <w:lvlText w:val="%1."/>
      <w:lvlJc w:val="left"/>
      <w:pPr>
        <w:ind w:firstLine="851"/>
      </w:pPr>
      <w:rPr>
        <w:rFonts w:hint="default"/>
        <w:b w:val="0"/>
        <w:bCs w:val="0"/>
        <w:strike w:val="0"/>
        <w:color w:val="000000" w:themeColor="text1"/>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rPr>
    </w:lvl>
    <w:lvl w:ilvl="3">
      <w:start w:val="1"/>
      <w:numFmt w:val="decimal"/>
      <w:suff w:val="space"/>
      <w:lvlText w:val="%1.%2.%3.%4."/>
      <w:lvlJc w:val="left"/>
      <w:pPr>
        <w:ind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A85746"/>
    <w:multiLevelType w:val="hybridMultilevel"/>
    <w:tmpl w:val="F4EA7886"/>
    <w:lvl w:ilvl="0" w:tplc="5F360C9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C001322"/>
    <w:multiLevelType w:val="multilevel"/>
    <w:tmpl w:val="8234705E"/>
    <w:lvl w:ilvl="0">
      <w:start w:val="48"/>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15:restartNumberingAfterBreak="0">
    <w:nsid w:val="3D8A16DD"/>
    <w:multiLevelType w:val="hybridMultilevel"/>
    <w:tmpl w:val="7E5AA22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1D216E"/>
    <w:multiLevelType w:val="hybridMultilevel"/>
    <w:tmpl w:val="77E052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D51A49"/>
    <w:multiLevelType w:val="multilevel"/>
    <w:tmpl w:val="1718597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48831972"/>
    <w:multiLevelType w:val="hybridMultilevel"/>
    <w:tmpl w:val="DFA2E50A"/>
    <w:lvl w:ilvl="0" w:tplc="0427000F">
      <w:start w:val="29"/>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0297801"/>
    <w:multiLevelType w:val="multilevel"/>
    <w:tmpl w:val="16784F7C"/>
    <w:lvl w:ilvl="0">
      <w:start w:val="4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09B0630"/>
    <w:multiLevelType w:val="multilevel"/>
    <w:tmpl w:val="CFF203E6"/>
    <w:lvl w:ilvl="0">
      <w:start w:val="43"/>
      <w:numFmt w:val="decimal"/>
      <w:lvlText w:val="%1."/>
      <w:lvlJc w:val="left"/>
      <w:pPr>
        <w:ind w:left="720" w:hanging="360"/>
      </w:pPr>
      <w:rPr>
        <w:rFonts w:hint="default"/>
      </w:rPr>
    </w:lvl>
    <w:lvl w:ilvl="1">
      <w:start w:val="1"/>
      <w:numFmt w:val="decimal"/>
      <w:isLgl/>
      <w:lvlText w:val="%1.%2."/>
      <w:lvlJc w:val="left"/>
      <w:pPr>
        <w:ind w:left="1250" w:hanging="54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15A31F3"/>
    <w:multiLevelType w:val="hybridMultilevel"/>
    <w:tmpl w:val="61DE000E"/>
    <w:lvl w:ilvl="0" w:tplc="B49AEAEE">
      <w:start w:val="1"/>
      <w:numFmt w:val="decimal"/>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abstractNum w:abstractNumId="22" w15:restartNumberingAfterBreak="0">
    <w:nsid w:val="54AC158E"/>
    <w:multiLevelType w:val="hybridMultilevel"/>
    <w:tmpl w:val="3908757A"/>
    <w:lvl w:ilvl="0" w:tplc="EF02B870">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15:restartNumberingAfterBreak="0">
    <w:nsid w:val="5A8B62B1"/>
    <w:multiLevelType w:val="multilevel"/>
    <w:tmpl w:val="EEFE49CE"/>
    <w:lvl w:ilvl="0">
      <w:start w:val="51"/>
      <w:numFmt w:val="decimal"/>
      <w:lvlText w:val="%1."/>
      <w:lvlJc w:val="left"/>
      <w:pPr>
        <w:ind w:left="1795" w:hanging="660"/>
      </w:pPr>
      <w:rPr>
        <w:rFonts w:hint="default"/>
      </w:rPr>
    </w:lvl>
    <w:lvl w:ilvl="1">
      <w:start w:val="1"/>
      <w:numFmt w:val="decimal"/>
      <w:lvlText w:val="%1.%2."/>
      <w:lvlJc w:val="left"/>
      <w:pPr>
        <w:ind w:left="1511" w:hanging="660"/>
      </w:pPr>
      <w:rPr>
        <w:rFonts w:ascii="Times New Roman" w:hAnsi="Times New Roman" w:cs="Times New Roman" w:hint="default"/>
      </w:rPr>
    </w:lvl>
    <w:lvl w:ilvl="2">
      <w:start w:val="1"/>
      <w:numFmt w:val="decimal"/>
      <w:lvlText w:val="%1.%2.%3."/>
      <w:lvlJc w:val="left"/>
      <w:pPr>
        <w:ind w:left="1855" w:hanging="720"/>
      </w:pPr>
      <w:rPr>
        <w:rFonts w:ascii="Times New Roman" w:hAnsi="Times New Roman" w:cs="Times New Roman"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5B424F5B"/>
    <w:multiLevelType w:val="hybridMultilevel"/>
    <w:tmpl w:val="8E4471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BAC1387"/>
    <w:multiLevelType w:val="multilevel"/>
    <w:tmpl w:val="9A8219D4"/>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7" w15:restartNumberingAfterBreak="0">
    <w:nsid w:val="5D3219A6"/>
    <w:multiLevelType w:val="multilevel"/>
    <w:tmpl w:val="1926355E"/>
    <w:lvl w:ilvl="0">
      <w:start w:val="48"/>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63102E3A"/>
    <w:multiLevelType w:val="hybridMultilevel"/>
    <w:tmpl w:val="528C38D8"/>
    <w:lvl w:ilvl="0" w:tplc="F9688BBC">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4251A43"/>
    <w:multiLevelType w:val="hybridMultilevel"/>
    <w:tmpl w:val="10C2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02FBD"/>
    <w:multiLevelType w:val="hybridMultilevel"/>
    <w:tmpl w:val="1B46B90E"/>
    <w:lvl w:ilvl="0" w:tplc="6E0887A8">
      <w:start w:val="56"/>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30423BD"/>
    <w:multiLevelType w:val="hybridMultilevel"/>
    <w:tmpl w:val="10B2E298"/>
    <w:lvl w:ilvl="0" w:tplc="96BC3552">
      <w:start w:val="4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30844E3"/>
    <w:multiLevelType w:val="hybridMultilevel"/>
    <w:tmpl w:val="C3A2D55E"/>
    <w:lvl w:ilvl="0" w:tplc="0CDCA580">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4104CFD"/>
    <w:multiLevelType w:val="multilevel"/>
    <w:tmpl w:val="8354B76E"/>
    <w:lvl w:ilvl="0">
      <w:start w:val="4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886080B"/>
    <w:multiLevelType w:val="multilevel"/>
    <w:tmpl w:val="57EA3432"/>
    <w:lvl w:ilvl="0">
      <w:start w:val="5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F91BA8"/>
    <w:multiLevelType w:val="hybridMultilevel"/>
    <w:tmpl w:val="B600D3E2"/>
    <w:lvl w:ilvl="0" w:tplc="8536E228">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AE15730"/>
    <w:multiLevelType w:val="hybridMultilevel"/>
    <w:tmpl w:val="0E10F034"/>
    <w:lvl w:ilvl="0" w:tplc="68C00A00">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EC9409B"/>
    <w:multiLevelType w:val="hybridMultilevel"/>
    <w:tmpl w:val="5494463E"/>
    <w:lvl w:ilvl="0" w:tplc="A354397A">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9"/>
  </w:num>
  <w:num w:numId="2">
    <w:abstractNumId w:val="33"/>
  </w:num>
  <w:num w:numId="3">
    <w:abstractNumId w:val="0"/>
  </w:num>
  <w:num w:numId="4">
    <w:abstractNumId w:val="10"/>
  </w:num>
  <w:num w:numId="5">
    <w:abstractNumId w:val="8"/>
  </w:num>
  <w:num w:numId="6">
    <w:abstractNumId w:val="25"/>
  </w:num>
  <w:num w:numId="7">
    <w:abstractNumId w:val="16"/>
  </w:num>
  <w:num w:numId="8">
    <w:abstractNumId w:val="18"/>
  </w:num>
  <w:num w:numId="9">
    <w:abstractNumId w:val="13"/>
  </w:num>
  <w:num w:numId="10">
    <w:abstractNumId w:val="2"/>
  </w:num>
  <w:num w:numId="11">
    <w:abstractNumId w:val="12"/>
  </w:num>
  <w:num w:numId="12">
    <w:abstractNumId w:val="7"/>
  </w:num>
  <w:num w:numId="13">
    <w:abstractNumId w:val="27"/>
  </w:num>
  <w:num w:numId="14">
    <w:abstractNumId w:val="6"/>
  </w:num>
  <w:num w:numId="15">
    <w:abstractNumId w:val="23"/>
  </w:num>
  <w:num w:numId="16">
    <w:abstractNumId w:val="20"/>
  </w:num>
  <w:num w:numId="17">
    <w:abstractNumId w:val="17"/>
  </w:num>
  <w:num w:numId="18">
    <w:abstractNumId w:val="4"/>
  </w:num>
  <w:num w:numId="19">
    <w:abstractNumId w:val="14"/>
  </w:num>
  <w:num w:numId="20">
    <w:abstractNumId w:val="22"/>
  </w:num>
  <w:num w:numId="21">
    <w:abstractNumId w:val="3"/>
  </w:num>
  <w:num w:numId="22">
    <w:abstractNumId w:val="37"/>
  </w:num>
  <w:num w:numId="23">
    <w:abstractNumId w:val="32"/>
  </w:num>
  <w:num w:numId="24">
    <w:abstractNumId w:val="9"/>
  </w:num>
  <w:num w:numId="25">
    <w:abstractNumId w:val="28"/>
  </w:num>
  <w:num w:numId="26">
    <w:abstractNumId w:val="36"/>
  </w:num>
  <w:num w:numId="27">
    <w:abstractNumId w:val="35"/>
  </w:num>
  <w:num w:numId="28">
    <w:abstractNumId w:val="15"/>
  </w:num>
  <w:num w:numId="29">
    <w:abstractNumId w:val="26"/>
  </w:num>
  <w:num w:numId="30">
    <w:abstractNumId w:val="34"/>
  </w:num>
  <w:num w:numId="31">
    <w:abstractNumId w:val="24"/>
  </w:num>
  <w:num w:numId="32">
    <w:abstractNumId w:val="11"/>
  </w:num>
  <w:num w:numId="33">
    <w:abstractNumId w:val="21"/>
  </w:num>
  <w:num w:numId="34">
    <w:abstractNumId w:val="30"/>
  </w:num>
  <w:num w:numId="35">
    <w:abstractNumId w:val="1"/>
  </w:num>
  <w:num w:numId="36">
    <w:abstractNumId w:val="29"/>
  </w:num>
  <w:num w:numId="37">
    <w:abstractNumId w:val="3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26"/>
    <w:rsid w:val="00001B2F"/>
    <w:rsid w:val="0001495E"/>
    <w:rsid w:val="0002166C"/>
    <w:rsid w:val="00023BBA"/>
    <w:rsid w:val="00035E53"/>
    <w:rsid w:val="00036299"/>
    <w:rsid w:val="0003703B"/>
    <w:rsid w:val="00047E76"/>
    <w:rsid w:val="000538DA"/>
    <w:rsid w:val="00055985"/>
    <w:rsid w:val="000645B2"/>
    <w:rsid w:val="00066B24"/>
    <w:rsid w:val="00072233"/>
    <w:rsid w:val="000778A6"/>
    <w:rsid w:val="00081F56"/>
    <w:rsid w:val="000827C6"/>
    <w:rsid w:val="00083103"/>
    <w:rsid w:val="00086BA8"/>
    <w:rsid w:val="00092D3B"/>
    <w:rsid w:val="00095415"/>
    <w:rsid w:val="00096DFD"/>
    <w:rsid w:val="00097320"/>
    <w:rsid w:val="000A5C59"/>
    <w:rsid w:val="000A5C7B"/>
    <w:rsid w:val="000B587B"/>
    <w:rsid w:val="000B6717"/>
    <w:rsid w:val="000B7C97"/>
    <w:rsid w:val="000C0780"/>
    <w:rsid w:val="000C1438"/>
    <w:rsid w:val="000C1D9E"/>
    <w:rsid w:val="000C4A95"/>
    <w:rsid w:val="000D143E"/>
    <w:rsid w:val="000D3030"/>
    <w:rsid w:val="000D3936"/>
    <w:rsid w:val="000D43D8"/>
    <w:rsid w:val="000D568C"/>
    <w:rsid w:val="000D7751"/>
    <w:rsid w:val="000E04AE"/>
    <w:rsid w:val="000E3CD5"/>
    <w:rsid w:val="000E5D76"/>
    <w:rsid w:val="000F08E7"/>
    <w:rsid w:val="000F455C"/>
    <w:rsid w:val="000F508F"/>
    <w:rsid w:val="00102C01"/>
    <w:rsid w:val="00104002"/>
    <w:rsid w:val="00107FD1"/>
    <w:rsid w:val="00112714"/>
    <w:rsid w:val="0011450B"/>
    <w:rsid w:val="00115269"/>
    <w:rsid w:val="00121E9F"/>
    <w:rsid w:val="001234A1"/>
    <w:rsid w:val="00123681"/>
    <w:rsid w:val="00126BFB"/>
    <w:rsid w:val="00132C45"/>
    <w:rsid w:val="0013489C"/>
    <w:rsid w:val="00134A26"/>
    <w:rsid w:val="00135CD8"/>
    <w:rsid w:val="00137E15"/>
    <w:rsid w:val="0014195E"/>
    <w:rsid w:val="00143B5C"/>
    <w:rsid w:val="0014583C"/>
    <w:rsid w:val="00152916"/>
    <w:rsid w:val="00152B2D"/>
    <w:rsid w:val="00152CE8"/>
    <w:rsid w:val="001548CF"/>
    <w:rsid w:val="00155C24"/>
    <w:rsid w:val="00164342"/>
    <w:rsid w:val="00174CDB"/>
    <w:rsid w:val="00183024"/>
    <w:rsid w:val="0019340B"/>
    <w:rsid w:val="00194225"/>
    <w:rsid w:val="001A1008"/>
    <w:rsid w:val="001A1A15"/>
    <w:rsid w:val="001A3D3B"/>
    <w:rsid w:val="001A7E73"/>
    <w:rsid w:val="001B3859"/>
    <w:rsid w:val="001B6917"/>
    <w:rsid w:val="001C466E"/>
    <w:rsid w:val="001D348B"/>
    <w:rsid w:val="001E03FC"/>
    <w:rsid w:val="001E5388"/>
    <w:rsid w:val="001F5032"/>
    <w:rsid w:val="001F61D9"/>
    <w:rsid w:val="001F6436"/>
    <w:rsid w:val="00200912"/>
    <w:rsid w:val="00206195"/>
    <w:rsid w:val="00207AFA"/>
    <w:rsid w:val="00212171"/>
    <w:rsid w:val="00212E3B"/>
    <w:rsid w:val="0021626B"/>
    <w:rsid w:val="00220BAA"/>
    <w:rsid w:val="0022296A"/>
    <w:rsid w:val="002262B3"/>
    <w:rsid w:val="002262E2"/>
    <w:rsid w:val="00231DCD"/>
    <w:rsid w:val="00235523"/>
    <w:rsid w:val="00237819"/>
    <w:rsid w:val="00240FFE"/>
    <w:rsid w:val="00246E88"/>
    <w:rsid w:val="002523CD"/>
    <w:rsid w:val="002524E7"/>
    <w:rsid w:val="002534E1"/>
    <w:rsid w:val="00256968"/>
    <w:rsid w:val="00257502"/>
    <w:rsid w:val="002612AA"/>
    <w:rsid w:val="00267582"/>
    <w:rsid w:val="00275158"/>
    <w:rsid w:val="00282160"/>
    <w:rsid w:val="002860C1"/>
    <w:rsid w:val="002979DA"/>
    <w:rsid w:val="002B2539"/>
    <w:rsid w:val="002C0625"/>
    <w:rsid w:val="002C1320"/>
    <w:rsid w:val="002C4110"/>
    <w:rsid w:val="002D69ED"/>
    <w:rsid w:val="002E040F"/>
    <w:rsid w:val="002E3D96"/>
    <w:rsid w:val="002E5331"/>
    <w:rsid w:val="002E67B1"/>
    <w:rsid w:val="002F1FD4"/>
    <w:rsid w:val="002F3EEC"/>
    <w:rsid w:val="002F5894"/>
    <w:rsid w:val="002F7507"/>
    <w:rsid w:val="00302780"/>
    <w:rsid w:val="00307000"/>
    <w:rsid w:val="00307BB7"/>
    <w:rsid w:val="0031796A"/>
    <w:rsid w:val="0032186C"/>
    <w:rsid w:val="00324210"/>
    <w:rsid w:val="003276CE"/>
    <w:rsid w:val="003278C0"/>
    <w:rsid w:val="00333C6F"/>
    <w:rsid w:val="00334ED1"/>
    <w:rsid w:val="00341CB4"/>
    <w:rsid w:val="00342516"/>
    <w:rsid w:val="003443AF"/>
    <w:rsid w:val="00352803"/>
    <w:rsid w:val="00353670"/>
    <w:rsid w:val="00353C40"/>
    <w:rsid w:val="00360A28"/>
    <w:rsid w:val="00363AF4"/>
    <w:rsid w:val="00363F2F"/>
    <w:rsid w:val="003678C8"/>
    <w:rsid w:val="003817A3"/>
    <w:rsid w:val="00385D06"/>
    <w:rsid w:val="00386A55"/>
    <w:rsid w:val="00386D61"/>
    <w:rsid w:val="003912A1"/>
    <w:rsid w:val="00395284"/>
    <w:rsid w:val="003A7C14"/>
    <w:rsid w:val="003B5B09"/>
    <w:rsid w:val="003D233B"/>
    <w:rsid w:val="003E153B"/>
    <w:rsid w:val="003E72F0"/>
    <w:rsid w:val="003E7713"/>
    <w:rsid w:val="003F4841"/>
    <w:rsid w:val="003F5FA4"/>
    <w:rsid w:val="00413D86"/>
    <w:rsid w:val="0041739B"/>
    <w:rsid w:val="004173D2"/>
    <w:rsid w:val="00423388"/>
    <w:rsid w:val="004305EA"/>
    <w:rsid w:val="004344FE"/>
    <w:rsid w:val="0044273C"/>
    <w:rsid w:val="004535F7"/>
    <w:rsid w:val="004544EC"/>
    <w:rsid w:val="00462BA5"/>
    <w:rsid w:val="00463777"/>
    <w:rsid w:val="00464ABF"/>
    <w:rsid w:val="00467AEA"/>
    <w:rsid w:val="00470FDD"/>
    <w:rsid w:val="00473690"/>
    <w:rsid w:val="004743F0"/>
    <w:rsid w:val="00485CDF"/>
    <w:rsid w:val="00495604"/>
    <w:rsid w:val="00497F60"/>
    <w:rsid w:val="004A3D95"/>
    <w:rsid w:val="004A5C4B"/>
    <w:rsid w:val="004B53BB"/>
    <w:rsid w:val="004B56B1"/>
    <w:rsid w:val="004B7463"/>
    <w:rsid w:val="004C6C59"/>
    <w:rsid w:val="004D18E0"/>
    <w:rsid w:val="004E27AE"/>
    <w:rsid w:val="004F14A5"/>
    <w:rsid w:val="004F361C"/>
    <w:rsid w:val="004F552B"/>
    <w:rsid w:val="00500E63"/>
    <w:rsid w:val="005011BA"/>
    <w:rsid w:val="00501FDE"/>
    <w:rsid w:val="00503225"/>
    <w:rsid w:val="00511DF5"/>
    <w:rsid w:val="00520CED"/>
    <w:rsid w:val="00520F3F"/>
    <w:rsid w:val="00521DD7"/>
    <w:rsid w:val="005227C0"/>
    <w:rsid w:val="005231BF"/>
    <w:rsid w:val="00524335"/>
    <w:rsid w:val="00526CD4"/>
    <w:rsid w:val="00527321"/>
    <w:rsid w:val="0053552D"/>
    <w:rsid w:val="005403A0"/>
    <w:rsid w:val="005427E5"/>
    <w:rsid w:val="00544FB8"/>
    <w:rsid w:val="005455C0"/>
    <w:rsid w:val="00546B02"/>
    <w:rsid w:val="005511E4"/>
    <w:rsid w:val="00554828"/>
    <w:rsid w:val="0056335B"/>
    <w:rsid w:val="0056522B"/>
    <w:rsid w:val="00570936"/>
    <w:rsid w:val="005916E4"/>
    <w:rsid w:val="00595610"/>
    <w:rsid w:val="005959C6"/>
    <w:rsid w:val="00595F9E"/>
    <w:rsid w:val="00597BA6"/>
    <w:rsid w:val="005A2237"/>
    <w:rsid w:val="005B1222"/>
    <w:rsid w:val="005B361F"/>
    <w:rsid w:val="005B4AB1"/>
    <w:rsid w:val="005B5DF8"/>
    <w:rsid w:val="005C1D3D"/>
    <w:rsid w:val="005C2C30"/>
    <w:rsid w:val="005C580F"/>
    <w:rsid w:val="005C767D"/>
    <w:rsid w:val="005D474F"/>
    <w:rsid w:val="005D4EF4"/>
    <w:rsid w:val="005D5AC9"/>
    <w:rsid w:val="005D5BED"/>
    <w:rsid w:val="005E3202"/>
    <w:rsid w:val="005E3B5D"/>
    <w:rsid w:val="005F0761"/>
    <w:rsid w:val="005F49A7"/>
    <w:rsid w:val="00602826"/>
    <w:rsid w:val="00603EBE"/>
    <w:rsid w:val="00604D97"/>
    <w:rsid w:val="0060685D"/>
    <w:rsid w:val="00610699"/>
    <w:rsid w:val="006139F7"/>
    <w:rsid w:val="006160A5"/>
    <w:rsid w:val="006253C6"/>
    <w:rsid w:val="006258FC"/>
    <w:rsid w:val="006276F0"/>
    <w:rsid w:val="006303BA"/>
    <w:rsid w:val="00633440"/>
    <w:rsid w:val="006372CA"/>
    <w:rsid w:val="0064569D"/>
    <w:rsid w:val="006544CA"/>
    <w:rsid w:val="00656EDA"/>
    <w:rsid w:val="0066247D"/>
    <w:rsid w:val="00663003"/>
    <w:rsid w:val="0067266F"/>
    <w:rsid w:val="00673AE1"/>
    <w:rsid w:val="006761CA"/>
    <w:rsid w:val="00677248"/>
    <w:rsid w:val="00693496"/>
    <w:rsid w:val="00694C37"/>
    <w:rsid w:val="006A162D"/>
    <w:rsid w:val="006A2354"/>
    <w:rsid w:val="006A3AAF"/>
    <w:rsid w:val="006A7396"/>
    <w:rsid w:val="006B2396"/>
    <w:rsid w:val="006B71D6"/>
    <w:rsid w:val="006C2D4C"/>
    <w:rsid w:val="006C553B"/>
    <w:rsid w:val="006C7D23"/>
    <w:rsid w:val="006D2C16"/>
    <w:rsid w:val="006D48AA"/>
    <w:rsid w:val="006D6215"/>
    <w:rsid w:val="006D6754"/>
    <w:rsid w:val="006E2563"/>
    <w:rsid w:val="006E2813"/>
    <w:rsid w:val="006E3604"/>
    <w:rsid w:val="006E4BEE"/>
    <w:rsid w:val="006F0803"/>
    <w:rsid w:val="006F5E12"/>
    <w:rsid w:val="007007FD"/>
    <w:rsid w:val="00700BA8"/>
    <w:rsid w:val="0070354E"/>
    <w:rsid w:val="00720218"/>
    <w:rsid w:val="00732EE0"/>
    <w:rsid w:val="00737B48"/>
    <w:rsid w:val="007463B1"/>
    <w:rsid w:val="00746E30"/>
    <w:rsid w:val="00746E7B"/>
    <w:rsid w:val="00747D39"/>
    <w:rsid w:val="007562A1"/>
    <w:rsid w:val="007570AF"/>
    <w:rsid w:val="00761DB6"/>
    <w:rsid w:val="00767342"/>
    <w:rsid w:val="00770182"/>
    <w:rsid w:val="00775E33"/>
    <w:rsid w:val="00784F41"/>
    <w:rsid w:val="007905BB"/>
    <w:rsid w:val="00790E50"/>
    <w:rsid w:val="007930E1"/>
    <w:rsid w:val="00793901"/>
    <w:rsid w:val="007973C5"/>
    <w:rsid w:val="007A0223"/>
    <w:rsid w:val="007A12CF"/>
    <w:rsid w:val="007A244B"/>
    <w:rsid w:val="007A3D11"/>
    <w:rsid w:val="007B0F64"/>
    <w:rsid w:val="007B105F"/>
    <w:rsid w:val="007B1828"/>
    <w:rsid w:val="007B20B2"/>
    <w:rsid w:val="007B20BD"/>
    <w:rsid w:val="007B4118"/>
    <w:rsid w:val="007C0E71"/>
    <w:rsid w:val="007C495D"/>
    <w:rsid w:val="007D57FA"/>
    <w:rsid w:val="007D6A2B"/>
    <w:rsid w:val="007D70A3"/>
    <w:rsid w:val="007D74A2"/>
    <w:rsid w:val="007E1CC1"/>
    <w:rsid w:val="007E4AA2"/>
    <w:rsid w:val="007E62C8"/>
    <w:rsid w:val="007E728D"/>
    <w:rsid w:val="007E76AC"/>
    <w:rsid w:val="007E7EF2"/>
    <w:rsid w:val="007F1049"/>
    <w:rsid w:val="007F1A9A"/>
    <w:rsid w:val="007F56D3"/>
    <w:rsid w:val="00805553"/>
    <w:rsid w:val="00806F70"/>
    <w:rsid w:val="00807108"/>
    <w:rsid w:val="00814B05"/>
    <w:rsid w:val="00820DD4"/>
    <w:rsid w:val="00822CAB"/>
    <w:rsid w:val="00827994"/>
    <w:rsid w:val="00830966"/>
    <w:rsid w:val="008309B3"/>
    <w:rsid w:val="008378D0"/>
    <w:rsid w:val="0084228B"/>
    <w:rsid w:val="00842590"/>
    <w:rsid w:val="0084402F"/>
    <w:rsid w:val="008527D9"/>
    <w:rsid w:val="00854A75"/>
    <w:rsid w:val="0087246B"/>
    <w:rsid w:val="00873D79"/>
    <w:rsid w:val="00874173"/>
    <w:rsid w:val="00882279"/>
    <w:rsid w:val="008A297D"/>
    <w:rsid w:val="008A67FB"/>
    <w:rsid w:val="008A74DB"/>
    <w:rsid w:val="008B7FC3"/>
    <w:rsid w:val="008C2E79"/>
    <w:rsid w:val="008C5013"/>
    <w:rsid w:val="008C7357"/>
    <w:rsid w:val="008D6D3E"/>
    <w:rsid w:val="008E0938"/>
    <w:rsid w:val="008E0E3E"/>
    <w:rsid w:val="008F3010"/>
    <w:rsid w:val="008F65B3"/>
    <w:rsid w:val="0090028B"/>
    <w:rsid w:val="009035AE"/>
    <w:rsid w:val="00903785"/>
    <w:rsid w:val="0091491C"/>
    <w:rsid w:val="00915F83"/>
    <w:rsid w:val="00922009"/>
    <w:rsid w:val="0092465D"/>
    <w:rsid w:val="0093233C"/>
    <w:rsid w:val="00932FC6"/>
    <w:rsid w:val="00934EE2"/>
    <w:rsid w:val="00935D24"/>
    <w:rsid w:val="009367C2"/>
    <w:rsid w:val="00940772"/>
    <w:rsid w:val="00944392"/>
    <w:rsid w:val="0094465E"/>
    <w:rsid w:val="00947F44"/>
    <w:rsid w:val="0095367E"/>
    <w:rsid w:val="00957B57"/>
    <w:rsid w:val="00966AB3"/>
    <w:rsid w:val="00971A35"/>
    <w:rsid w:val="0097225E"/>
    <w:rsid w:val="00974FDE"/>
    <w:rsid w:val="009858DA"/>
    <w:rsid w:val="00985BCA"/>
    <w:rsid w:val="00986955"/>
    <w:rsid w:val="00987E70"/>
    <w:rsid w:val="0099025C"/>
    <w:rsid w:val="00992CB9"/>
    <w:rsid w:val="009939A2"/>
    <w:rsid w:val="009A1660"/>
    <w:rsid w:val="009B0943"/>
    <w:rsid w:val="009B1579"/>
    <w:rsid w:val="009B472D"/>
    <w:rsid w:val="009B481F"/>
    <w:rsid w:val="009B4AA5"/>
    <w:rsid w:val="009B707E"/>
    <w:rsid w:val="009C13DB"/>
    <w:rsid w:val="009C6EEB"/>
    <w:rsid w:val="009C7F9B"/>
    <w:rsid w:val="009D5B58"/>
    <w:rsid w:val="009E041D"/>
    <w:rsid w:val="009E2F18"/>
    <w:rsid w:val="009E538D"/>
    <w:rsid w:val="009E7757"/>
    <w:rsid w:val="009F0EAB"/>
    <w:rsid w:val="009F324E"/>
    <w:rsid w:val="009F507B"/>
    <w:rsid w:val="009F6A6A"/>
    <w:rsid w:val="00A0212D"/>
    <w:rsid w:val="00A1116E"/>
    <w:rsid w:val="00A25366"/>
    <w:rsid w:val="00A40847"/>
    <w:rsid w:val="00A42EED"/>
    <w:rsid w:val="00A44C9E"/>
    <w:rsid w:val="00A4571C"/>
    <w:rsid w:val="00A5163B"/>
    <w:rsid w:val="00A6013A"/>
    <w:rsid w:val="00A65E17"/>
    <w:rsid w:val="00A73130"/>
    <w:rsid w:val="00A73665"/>
    <w:rsid w:val="00A7517A"/>
    <w:rsid w:val="00A8478A"/>
    <w:rsid w:val="00A9053D"/>
    <w:rsid w:val="00A905A3"/>
    <w:rsid w:val="00A92802"/>
    <w:rsid w:val="00A92A81"/>
    <w:rsid w:val="00A9518C"/>
    <w:rsid w:val="00A96494"/>
    <w:rsid w:val="00AA3E10"/>
    <w:rsid w:val="00AA463A"/>
    <w:rsid w:val="00AA50D4"/>
    <w:rsid w:val="00AB3CBE"/>
    <w:rsid w:val="00AB537A"/>
    <w:rsid w:val="00AC15F3"/>
    <w:rsid w:val="00AC1D51"/>
    <w:rsid w:val="00AC3C9F"/>
    <w:rsid w:val="00AC50D8"/>
    <w:rsid w:val="00AD40A2"/>
    <w:rsid w:val="00AD7AE9"/>
    <w:rsid w:val="00AE0C5B"/>
    <w:rsid w:val="00AE15E5"/>
    <w:rsid w:val="00AE3D2E"/>
    <w:rsid w:val="00AE5607"/>
    <w:rsid w:val="00AF0C68"/>
    <w:rsid w:val="00AF11E2"/>
    <w:rsid w:val="00AF310E"/>
    <w:rsid w:val="00AF4CB5"/>
    <w:rsid w:val="00B0092F"/>
    <w:rsid w:val="00B01CFB"/>
    <w:rsid w:val="00B03E9F"/>
    <w:rsid w:val="00B058F9"/>
    <w:rsid w:val="00B101FE"/>
    <w:rsid w:val="00B102D8"/>
    <w:rsid w:val="00B150E6"/>
    <w:rsid w:val="00B154AA"/>
    <w:rsid w:val="00B22ACF"/>
    <w:rsid w:val="00B237E3"/>
    <w:rsid w:val="00B2677C"/>
    <w:rsid w:val="00B3234C"/>
    <w:rsid w:val="00B329D0"/>
    <w:rsid w:val="00B329EF"/>
    <w:rsid w:val="00B422CF"/>
    <w:rsid w:val="00B505BF"/>
    <w:rsid w:val="00B50C81"/>
    <w:rsid w:val="00B51AFF"/>
    <w:rsid w:val="00B53C40"/>
    <w:rsid w:val="00B6107E"/>
    <w:rsid w:val="00B91590"/>
    <w:rsid w:val="00B95D26"/>
    <w:rsid w:val="00B97D2F"/>
    <w:rsid w:val="00BA0D6B"/>
    <w:rsid w:val="00BA757C"/>
    <w:rsid w:val="00BC4838"/>
    <w:rsid w:val="00BD1347"/>
    <w:rsid w:val="00BD2C23"/>
    <w:rsid w:val="00BD314F"/>
    <w:rsid w:val="00BD5C9F"/>
    <w:rsid w:val="00BD771D"/>
    <w:rsid w:val="00BE06EF"/>
    <w:rsid w:val="00BE1189"/>
    <w:rsid w:val="00BE2AA9"/>
    <w:rsid w:val="00C108EC"/>
    <w:rsid w:val="00C127A8"/>
    <w:rsid w:val="00C14E4D"/>
    <w:rsid w:val="00C1710C"/>
    <w:rsid w:val="00C202BE"/>
    <w:rsid w:val="00C2101B"/>
    <w:rsid w:val="00C24128"/>
    <w:rsid w:val="00C33C8A"/>
    <w:rsid w:val="00C34D8D"/>
    <w:rsid w:val="00C35AB9"/>
    <w:rsid w:val="00C3676C"/>
    <w:rsid w:val="00C36899"/>
    <w:rsid w:val="00C4090A"/>
    <w:rsid w:val="00C42359"/>
    <w:rsid w:val="00C42B63"/>
    <w:rsid w:val="00C440D4"/>
    <w:rsid w:val="00C62A27"/>
    <w:rsid w:val="00C7344D"/>
    <w:rsid w:val="00C758BD"/>
    <w:rsid w:val="00C8175E"/>
    <w:rsid w:val="00C821FA"/>
    <w:rsid w:val="00C87890"/>
    <w:rsid w:val="00C90D81"/>
    <w:rsid w:val="00C94A77"/>
    <w:rsid w:val="00C966C6"/>
    <w:rsid w:val="00CA056A"/>
    <w:rsid w:val="00CA27B3"/>
    <w:rsid w:val="00CA429B"/>
    <w:rsid w:val="00CA5851"/>
    <w:rsid w:val="00CB385B"/>
    <w:rsid w:val="00CB3C8B"/>
    <w:rsid w:val="00CB4592"/>
    <w:rsid w:val="00CB6FA4"/>
    <w:rsid w:val="00CC6EBD"/>
    <w:rsid w:val="00CD07D9"/>
    <w:rsid w:val="00CD400A"/>
    <w:rsid w:val="00CD443E"/>
    <w:rsid w:val="00CD6750"/>
    <w:rsid w:val="00CE048C"/>
    <w:rsid w:val="00CE2241"/>
    <w:rsid w:val="00CE36C3"/>
    <w:rsid w:val="00CE643C"/>
    <w:rsid w:val="00CF3DEE"/>
    <w:rsid w:val="00CF6C00"/>
    <w:rsid w:val="00CF7EC6"/>
    <w:rsid w:val="00D054C2"/>
    <w:rsid w:val="00D06C1F"/>
    <w:rsid w:val="00D07035"/>
    <w:rsid w:val="00D10691"/>
    <w:rsid w:val="00D11FA9"/>
    <w:rsid w:val="00D23E7B"/>
    <w:rsid w:val="00D40EDA"/>
    <w:rsid w:val="00D42537"/>
    <w:rsid w:val="00D43A87"/>
    <w:rsid w:val="00D51520"/>
    <w:rsid w:val="00D760A3"/>
    <w:rsid w:val="00D76A5B"/>
    <w:rsid w:val="00D810D9"/>
    <w:rsid w:val="00D82356"/>
    <w:rsid w:val="00D84789"/>
    <w:rsid w:val="00D85980"/>
    <w:rsid w:val="00D86122"/>
    <w:rsid w:val="00DA2A8F"/>
    <w:rsid w:val="00DA2FD9"/>
    <w:rsid w:val="00DA690A"/>
    <w:rsid w:val="00DB08BE"/>
    <w:rsid w:val="00DB0B06"/>
    <w:rsid w:val="00DB47D6"/>
    <w:rsid w:val="00DC1889"/>
    <w:rsid w:val="00DF16BB"/>
    <w:rsid w:val="00DF6FAD"/>
    <w:rsid w:val="00DF71B4"/>
    <w:rsid w:val="00E05092"/>
    <w:rsid w:val="00E126EA"/>
    <w:rsid w:val="00E12BC0"/>
    <w:rsid w:val="00E15B8A"/>
    <w:rsid w:val="00E17B31"/>
    <w:rsid w:val="00E23B89"/>
    <w:rsid w:val="00E27107"/>
    <w:rsid w:val="00E34003"/>
    <w:rsid w:val="00E449B5"/>
    <w:rsid w:val="00E515FF"/>
    <w:rsid w:val="00E5650F"/>
    <w:rsid w:val="00E56793"/>
    <w:rsid w:val="00E65A82"/>
    <w:rsid w:val="00E92105"/>
    <w:rsid w:val="00EA1E02"/>
    <w:rsid w:val="00EA7339"/>
    <w:rsid w:val="00EB1E12"/>
    <w:rsid w:val="00EB239B"/>
    <w:rsid w:val="00EB2EE0"/>
    <w:rsid w:val="00EB379C"/>
    <w:rsid w:val="00EB6B9C"/>
    <w:rsid w:val="00EB6FCC"/>
    <w:rsid w:val="00EC1219"/>
    <w:rsid w:val="00EC2C73"/>
    <w:rsid w:val="00EE1308"/>
    <w:rsid w:val="00EE6EBF"/>
    <w:rsid w:val="00EF0236"/>
    <w:rsid w:val="00EF5239"/>
    <w:rsid w:val="00F00255"/>
    <w:rsid w:val="00F02666"/>
    <w:rsid w:val="00F034E8"/>
    <w:rsid w:val="00F04FD8"/>
    <w:rsid w:val="00F06B36"/>
    <w:rsid w:val="00F13CCE"/>
    <w:rsid w:val="00F176D2"/>
    <w:rsid w:val="00F17E05"/>
    <w:rsid w:val="00F20C78"/>
    <w:rsid w:val="00F30B42"/>
    <w:rsid w:val="00F3323A"/>
    <w:rsid w:val="00F335CC"/>
    <w:rsid w:val="00F33E30"/>
    <w:rsid w:val="00F418B4"/>
    <w:rsid w:val="00F425F9"/>
    <w:rsid w:val="00F51289"/>
    <w:rsid w:val="00F51DCE"/>
    <w:rsid w:val="00F61738"/>
    <w:rsid w:val="00F73284"/>
    <w:rsid w:val="00F757BF"/>
    <w:rsid w:val="00F80AAE"/>
    <w:rsid w:val="00F81D20"/>
    <w:rsid w:val="00F837F7"/>
    <w:rsid w:val="00F85180"/>
    <w:rsid w:val="00F8595F"/>
    <w:rsid w:val="00F9395D"/>
    <w:rsid w:val="00FA057E"/>
    <w:rsid w:val="00FA1C55"/>
    <w:rsid w:val="00FB0983"/>
    <w:rsid w:val="00FB3106"/>
    <w:rsid w:val="00FB4EE8"/>
    <w:rsid w:val="00FB6FD4"/>
    <w:rsid w:val="00FC23F4"/>
    <w:rsid w:val="00FC2F1B"/>
    <w:rsid w:val="00FC4D2E"/>
    <w:rsid w:val="00FF0481"/>
    <w:rsid w:val="00FF272D"/>
    <w:rsid w:val="00FF380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EC448"/>
  <w15:docId w15:val="{9EF0C5BF-DDCC-4FA2-99CB-4390C6BB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D143E"/>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99"/>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niatinklio">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uiPriority w:val="99"/>
    <w:locked/>
    <w:rsid w:val="00134A26"/>
    <w:rPr>
      <w:rFonts w:ascii="Times New Roman" w:hAnsi="Times New Roman" w:cs="Times New Roman"/>
      <w:shd w:val="clear" w:color="auto" w:fill="FFFFFF"/>
    </w:rPr>
  </w:style>
  <w:style w:type="paragraph" w:customStyle="1" w:styleId="Bodytext20">
    <w:name w:val="Body text (2)"/>
    <w:basedOn w:val="prastasis"/>
    <w:link w:val="Bodytext2"/>
    <w:uiPriority w:val="99"/>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Paantrat">
    <w:name w:val="Subtitle"/>
    <w:basedOn w:val="prastasis"/>
    <w:next w:val="prastasis"/>
    <w:link w:val="PaantratDiagrama"/>
    <w:uiPriority w:val="99"/>
    <w:qFormat/>
    <w:rsid w:val="000D143E"/>
    <w:pPr>
      <w:numPr>
        <w:ilvl w:val="1"/>
      </w:num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link w:val="Paantrat"/>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9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5023">
      <w:bodyDiv w:val="1"/>
      <w:marLeft w:val="0"/>
      <w:marRight w:val="0"/>
      <w:marTop w:val="0"/>
      <w:marBottom w:val="0"/>
      <w:divBdr>
        <w:top w:val="none" w:sz="0" w:space="0" w:color="auto"/>
        <w:left w:val="none" w:sz="0" w:space="0" w:color="auto"/>
        <w:bottom w:val="none" w:sz="0" w:space="0" w:color="auto"/>
        <w:right w:val="none" w:sz="0" w:space="0" w:color="auto"/>
      </w:divBdr>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46E8-3A84-4D96-AEE0-93982415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15473</Words>
  <Characters>8821</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„Windows“ vartotojas</dc:creator>
  <cp:keywords/>
  <dc:description/>
  <cp:lastModifiedBy>Dalia Šidlauskienė</cp:lastModifiedBy>
  <cp:revision>12</cp:revision>
  <cp:lastPrinted>2024-01-21T18:25:00Z</cp:lastPrinted>
  <dcterms:created xsi:type="dcterms:W3CDTF">2024-02-01T10:07:00Z</dcterms:created>
  <dcterms:modified xsi:type="dcterms:W3CDTF">2024-02-01T11:22:00Z</dcterms:modified>
</cp:coreProperties>
</file>